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20"/>
        <w:gridCol w:w="1435"/>
        <w:gridCol w:w="4074"/>
      </w:tblGrid>
      <w:tr w:rsidR="002D0D35" w:rsidTr="007202CB">
        <w:trPr>
          <w:trHeight w:val="1977"/>
          <w:jc w:val="center"/>
        </w:trPr>
        <w:tc>
          <w:tcPr>
            <w:tcW w:w="41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0D35" w:rsidRDefault="002D0D35" w:rsidP="00720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D35" w:rsidRDefault="002D0D35" w:rsidP="002D0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БАШКОРТОСТАН РЕСПУБЛИКА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ЫБЛАГОВЕЩЕН РАЙОНЫ МУНИЦИПАЛЬ РАЙОНЫНЫҢ  ЯҢЫ НАДЕЖДИН АУЫЛ СОВЕТЫ  АУЫЛЫ БИЛӘМӘ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Arial" w:hAnsi="Arial" w:cs="Arial"/>
                <w:b/>
                <w:sz w:val="20"/>
                <w:szCs w:val="20"/>
              </w:rPr>
              <w:t>Е СОВЕТЫ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2D0D35" w:rsidRDefault="002D0D35" w:rsidP="00720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4721">
              <w:rPr>
                <w:rFonts w:ascii="Arial" w:hAnsi="Arial" w:cs="Arial"/>
                <w:b/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7" o:title=""/>
                </v:shape>
                <o:OLEObject Type="Embed" ProgID="Word.Picture.8" ShapeID="_x0000_i1025" DrawAspect="Content" ObjectID="_1560413262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D0D35" w:rsidRDefault="002D0D35" w:rsidP="00720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D0D35" w:rsidRDefault="002D0D35" w:rsidP="007202CB">
            <w:pPr>
              <w:pStyle w:val="3"/>
              <w:rPr>
                <w:rFonts w:ascii="Arial" w:eastAsiaTheme="minorEastAsia" w:hAnsi="Arial" w:cs="Arial"/>
                <w:bCs/>
                <w:sz w:val="20"/>
              </w:rPr>
            </w:pPr>
            <w:r>
              <w:rPr>
                <w:rFonts w:ascii="Arial" w:eastAsiaTheme="minorEastAsia" w:hAnsi="Arial" w:cs="Arial"/>
                <w:bCs/>
                <w:sz w:val="20"/>
              </w:rPr>
              <w:t>РЕСПУБЛИКА  БАШКОРТОСТАН</w:t>
            </w:r>
          </w:p>
          <w:p w:rsidR="002D0D35" w:rsidRDefault="002D0D35" w:rsidP="002D0D35">
            <w:pPr>
              <w:pStyle w:val="5"/>
              <w:jc w:val="left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 xml:space="preserve">СОВЕТ СЕЛЬСКОГО ПОСЕЛЕНИЯ </w:t>
            </w:r>
          </w:p>
          <w:p w:rsidR="002D0D35" w:rsidRDefault="002D0D35" w:rsidP="007202CB">
            <w:pPr>
              <w:pStyle w:val="5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НОВОНАДЕЖДИНСКИЙ СЕЛЬСОВЕТ</w:t>
            </w:r>
          </w:p>
          <w:p w:rsidR="002D0D35" w:rsidRDefault="002D0D35" w:rsidP="007202CB">
            <w:pPr>
              <w:pStyle w:val="5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МУНИЦИПАЛЬНОГО РАЙОНА БЛАГОВЕЩЕНСКИЙ РАЙОН</w:t>
            </w:r>
          </w:p>
        </w:tc>
      </w:tr>
    </w:tbl>
    <w:p w:rsidR="00FF6CE0" w:rsidRDefault="00FF6CE0" w:rsidP="004027BE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CE0" w:rsidRDefault="00FF6CE0" w:rsidP="004027BE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7BE" w:rsidRDefault="004027BE" w:rsidP="004027BE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1B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FF6CE0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</w:t>
      </w:r>
      <w:r w:rsidR="00E323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3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51B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351BD" w:rsidRPr="00E3235F" w:rsidRDefault="008351BD" w:rsidP="004027BE">
      <w:pPr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027BE" w:rsidRDefault="002109ED" w:rsidP="008351BD">
      <w:pPr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0D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027BE" w:rsidRPr="002D0D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«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30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июнь</w:t>
      </w:r>
      <w:r w:rsidR="00E3235F"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2D0D35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E3235F" w:rsidRPr="002D0D3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2D0D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3594F" w:rsidRPr="002D0D3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20-</w:t>
      </w:r>
      <w:r w:rsidR="00B774B5">
        <w:rPr>
          <w:rFonts w:ascii="Times New Roman" w:hAnsi="Times New Roman" w:cs="Times New Roman"/>
          <w:bCs/>
          <w:sz w:val="28"/>
          <w:szCs w:val="28"/>
        </w:rPr>
        <w:t>3</w:t>
      </w:r>
      <w:r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CE0" w:rsidRPr="002D0D3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E3235F" w:rsidRPr="002D0D3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F6CE0"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«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30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D24822" w:rsidRPr="002D0D35">
        <w:rPr>
          <w:rFonts w:ascii="Times New Roman" w:hAnsi="Times New Roman" w:cs="Times New Roman"/>
          <w:bCs/>
          <w:sz w:val="28"/>
          <w:szCs w:val="28"/>
        </w:rPr>
        <w:t>июня</w:t>
      </w:r>
      <w:r w:rsidR="00E3235F" w:rsidRPr="002D0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201</w:t>
      </w:r>
      <w:r w:rsidRPr="002D0D35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4027BE" w:rsidRPr="002D0D35">
        <w:rPr>
          <w:rFonts w:ascii="Times New Roman" w:hAnsi="Times New Roman" w:cs="Times New Roman"/>
          <w:bCs/>
          <w:sz w:val="28"/>
          <w:szCs w:val="28"/>
        </w:rPr>
        <w:t>г</w:t>
      </w:r>
    </w:p>
    <w:p w:rsidR="00B774B5" w:rsidRDefault="00B774B5" w:rsidP="00B774B5">
      <w:pPr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74B5" w:rsidRPr="00B774B5" w:rsidRDefault="00B774B5" w:rsidP="00B774B5">
      <w:pPr>
        <w:shd w:val="clear" w:color="auto" w:fill="FFFFFF"/>
        <w:tabs>
          <w:tab w:val="left" w:pos="1380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4B5">
        <w:rPr>
          <w:rFonts w:ascii="Times New Roman" w:hAnsi="Times New Roman" w:cs="Times New Roman"/>
          <w:i/>
          <w:sz w:val="28"/>
          <w:szCs w:val="28"/>
        </w:rPr>
        <w:t>Об утверждении Правил содержания мест погребения и деятельности общественных кладбищ сельского поселения Новонадеждинский  сельсовет муниципального района Благовещенский район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74B5">
        <w:rPr>
          <w:rFonts w:ascii="Times New Roman" w:hAnsi="Times New Roman" w:cs="Times New Roman"/>
          <w:i/>
          <w:sz w:val="28"/>
          <w:szCs w:val="28"/>
        </w:rPr>
        <w:t>Республики Башкортостан</w:t>
      </w:r>
    </w:p>
    <w:p w:rsidR="00B774B5" w:rsidRPr="00B774B5" w:rsidRDefault="00B774B5" w:rsidP="00B774B5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РФ от 06.10.2013 г. N 131-ФЗ  «Об общих принципах организации местного самоуправления в Российской Федерации», Федеральным законом РФ от 12.01.1996 г.  N 8-ФЗ «О погребении и похоронном деле» в соответствии с   Санитарными правилами и нормами СанПиН 2.1.2882-11 «Гигиенические требования к размещению, устройству и содержанию кладбищ, зданий и сооружений похоронного назначения», утвержденными Постановлением Главного государственного санитарного врача РФ от 28 июня 2011 г. № 84, Уставом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муниципального района Благовещенский район Республики Башкортостан, Совет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Новонадеждинский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</w:p>
    <w:p w:rsidR="00B774B5" w:rsidRPr="00B774B5" w:rsidRDefault="00B774B5" w:rsidP="00B774B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B774B5" w:rsidRPr="00B774B5" w:rsidRDefault="00B774B5" w:rsidP="00B7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1. Утвердить Правила содержания мест погребения и деятельности общественных кладбищ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согласно Приложению к настоящему решению.</w:t>
      </w:r>
    </w:p>
    <w:p w:rsidR="00B774B5" w:rsidRPr="00B774B5" w:rsidRDefault="00B774B5" w:rsidP="00B7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>2. Признать утратившим решени</w:t>
      </w:r>
      <w:r w:rsidR="00A402EC">
        <w:rPr>
          <w:rFonts w:ascii="Times New Roman" w:hAnsi="Times New Roman" w:cs="Times New Roman"/>
          <w:sz w:val="28"/>
          <w:szCs w:val="28"/>
        </w:rPr>
        <w:t>е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Совета сельского   поселения </w:t>
      </w:r>
      <w:r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от «</w:t>
      </w:r>
      <w:r w:rsidR="00A402EC">
        <w:rPr>
          <w:rFonts w:ascii="Times New Roman" w:hAnsi="Times New Roman" w:cs="Times New Roman"/>
          <w:sz w:val="28"/>
          <w:szCs w:val="28"/>
        </w:rPr>
        <w:t>23</w:t>
      </w:r>
      <w:r w:rsidRPr="00B774B5">
        <w:rPr>
          <w:rFonts w:ascii="Times New Roman" w:hAnsi="Times New Roman" w:cs="Times New Roman"/>
          <w:sz w:val="28"/>
          <w:szCs w:val="28"/>
        </w:rPr>
        <w:t xml:space="preserve">» </w:t>
      </w:r>
      <w:r w:rsidR="00A402EC">
        <w:rPr>
          <w:rFonts w:ascii="Times New Roman" w:hAnsi="Times New Roman" w:cs="Times New Roman"/>
          <w:sz w:val="28"/>
          <w:szCs w:val="28"/>
        </w:rPr>
        <w:t>декабря</w:t>
      </w:r>
      <w:r w:rsidRPr="00B774B5">
        <w:rPr>
          <w:rFonts w:ascii="Times New Roman" w:hAnsi="Times New Roman" w:cs="Times New Roman"/>
          <w:sz w:val="28"/>
          <w:szCs w:val="28"/>
        </w:rPr>
        <w:t xml:space="preserve"> 20</w:t>
      </w:r>
      <w:r w:rsidR="00A402EC">
        <w:rPr>
          <w:rFonts w:ascii="Times New Roman" w:hAnsi="Times New Roman" w:cs="Times New Roman"/>
          <w:sz w:val="28"/>
          <w:szCs w:val="28"/>
        </w:rPr>
        <w:t>16</w:t>
      </w:r>
      <w:r w:rsidRPr="00B774B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402EC">
        <w:rPr>
          <w:rFonts w:ascii="Times New Roman" w:hAnsi="Times New Roman" w:cs="Times New Roman"/>
          <w:sz w:val="28"/>
          <w:szCs w:val="28"/>
        </w:rPr>
        <w:t>14-7</w:t>
      </w:r>
      <w:r w:rsidRPr="00B774B5">
        <w:rPr>
          <w:rFonts w:ascii="Times New Roman" w:hAnsi="Times New Roman" w:cs="Times New Roman"/>
          <w:sz w:val="28"/>
          <w:szCs w:val="28"/>
        </w:rPr>
        <w:t xml:space="preserve"> «Об утверждении Правил содержания мест погребения и деятельности общественных кладбищ сельского поселения </w:t>
      </w:r>
      <w:r w:rsidR="00A402EC"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Башкортостан».</w:t>
      </w:r>
    </w:p>
    <w:p w:rsidR="00B774B5" w:rsidRPr="00B774B5" w:rsidRDefault="00B774B5" w:rsidP="00B7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3.Настоящее решение обнародовать на официальном стенде администрации сельского поселения </w:t>
      </w:r>
      <w:r w:rsidR="00A402EC"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по адресу: Республика Башкортостан, Благовещенский район, с.</w:t>
      </w:r>
      <w:r w:rsidR="00A402EC">
        <w:rPr>
          <w:rFonts w:ascii="Times New Roman" w:hAnsi="Times New Roman" w:cs="Times New Roman"/>
          <w:sz w:val="28"/>
          <w:szCs w:val="28"/>
        </w:rPr>
        <w:t xml:space="preserve"> Новонадеждино</w:t>
      </w:r>
      <w:r w:rsidRPr="00B774B5">
        <w:rPr>
          <w:rFonts w:ascii="Times New Roman" w:hAnsi="Times New Roman" w:cs="Times New Roman"/>
          <w:sz w:val="28"/>
          <w:szCs w:val="28"/>
        </w:rPr>
        <w:t>, ул.</w:t>
      </w:r>
      <w:r w:rsidR="00A402EC">
        <w:rPr>
          <w:rFonts w:ascii="Times New Roman" w:hAnsi="Times New Roman" w:cs="Times New Roman"/>
          <w:sz w:val="28"/>
          <w:szCs w:val="28"/>
        </w:rPr>
        <w:t>Советская</w:t>
      </w:r>
      <w:r w:rsidRPr="00B774B5">
        <w:rPr>
          <w:rFonts w:ascii="Times New Roman" w:hAnsi="Times New Roman" w:cs="Times New Roman"/>
          <w:sz w:val="28"/>
          <w:szCs w:val="28"/>
        </w:rPr>
        <w:t>, д.</w:t>
      </w:r>
      <w:r w:rsidR="00A402EC">
        <w:rPr>
          <w:rFonts w:ascii="Times New Roman" w:hAnsi="Times New Roman" w:cs="Times New Roman"/>
          <w:sz w:val="28"/>
          <w:szCs w:val="28"/>
        </w:rPr>
        <w:t xml:space="preserve">26 </w:t>
      </w:r>
      <w:r w:rsidRPr="00B774B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сельского поселения </w:t>
      </w:r>
      <w:r w:rsidR="00A402EC">
        <w:rPr>
          <w:rFonts w:ascii="Times New Roman" w:hAnsi="Times New Roman" w:cs="Times New Roman"/>
          <w:sz w:val="28"/>
          <w:szCs w:val="28"/>
        </w:rPr>
        <w:lastRenderedPageBreak/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в сети «Интернет»</w:t>
      </w:r>
    </w:p>
    <w:p w:rsidR="00B774B5" w:rsidRPr="00B774B5" w:rsidRDefault="00B774B5" w:rsidP="00B774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решения возложить на постоянную комиссию Совета сельского поселения </w:t>
      </w:r>
      <w:r w:rsidR="00A402EC"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по </w:t>
      </w:r>
      <w:r w:rsidR="00A402EC">
        <w:rPr>
          <w:rFonts w:ascii="Times New Roman" w:hAnsi="Times New Roman" w:cs="Times New Roman"/>
          <w:sz w:val="28"/>
          <w:szCs w:val="28"/>
        </w:rPr>
        <w:t>социально-гуманитарным вопросам</w:t>
      </w:r>
      <w:r w:rsidRPr="00B77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4B5" w:rsidRPr="00B774B5" w:rsidRDefault="00B774B5" w:rsidP="00B774B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hd w:val="clear" w:color="auto" w:fill="FFFFFF"/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</w:t>
      </w:r>
      <w:r w:rsidR="00A402EC">
        <w:rPr>
          <w:rFonts w:ascii="Times New Roman" w:hAnsi="Times New Roman" w:cs="Times New Roman"/>
          <w:sz w:val="28"/>
          <w:szCs w:val="28"/>
        </w:rPr>
        <w:t xml:space="preserve">                                         Н.П. Акимкина</w:t>
      </w:r>
      <w:r w:rsidRPr="00B77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774B5" w:rsidRPr="00B774B5" w:rsidRDefault="00B774B5" w:rsidP="00B774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Default="00B774B5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2EC" w:rsidRDefault="00A402EC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2EC" w:rsidRDefault="00A402EC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02EC" w:rsidRDefault="00A402EC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61AD" w:rsidRPr="00B774B5" w:rsidRDefault="00AC61AD" w:rsidP="00B774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AC61AD">
      <w:pPr>
        <w:spacing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Приложение </w:t>
      </w: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 xml:space="preserve">к решению Совета </w:t>
      </w:r>
    </w:p>
    <w:p w:rsidR="00B774B5" w:rsidRPr="00B774B5" w:rsidRDefault="00B774B5" w:rsidP="00AC61AD">
      <w:pPr>
        <w:spacing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сельского поселения </w:t>
      </w:r>
    </w:p>
    <w:p w:rsidR="00B774B5" w:rsidRPr="00B774B5" w:rsidRDefault="00A402EC" w:rsidP="00AC61AD">
      <w:pPr>
        <w:spacing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Новонадеждинский </w:t>
      </w:r>
      <w:r w:rsidR="00B774B5"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 </w:t>
      </w:r>
    </w:p>
    <w:p w:rsidR="00B774B5" w:rsidRPr="00B774B5" w:rsidRDefault="00B774B5" w:rsidP="00AC61AD">
      <w:pPr>
        <w:spacing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муниципального района </w:t>
      </w:r>
    </w:p>
    <w:p w:rsidR="00B774B5" w:rsidRPr="00B774B5" w:rsidRDefault="00B774B5" w:rsidP="00AC61AD">
      <w:pPr>
        <w:spacing w:line="240" w:lineRule="auto"/>
        <w:jc w:val="right"/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Благовещенский район </w:t>
      </w:r>
    </w:p>
    <w:p w:rsidR="00B774B5" w:rsidRPr="00B774B5" w:rsidRDefault="00B774B5" w:rsidP="00AC61AD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>Республики Башкортостан</w:t>
      </w: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br/>
        <w:t>от</w:t>
      </w:r>
      <w:r w:rsidR="00A402EC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>30</w:t>
      </w: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A402EC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июня </w:t>
      </w: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20</w:t>
      </w:r>
      <w:r w:rsidR="00A402EC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>17</w:t>
      </w:r>
      <w:r w:rsidRPr="00B774B5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г. N </w:t>
      </w:r>
      <w:r w:rsidR="00A402EC">
        <w:rPr>
          <w:rStyle w:val="aa"/>
          <w:rFonts w:ascii="Times New Roman" w:hAnsi="Times New Roman" w:cs="Times New Roman"/>
          <w:b w:val="0"/>
          <w:bCs/>
          <w:color w:val="000000"/>
          <w:sz w:val="28"/>
          <w:szCs w:val="28"/>
        </w:rPr>
        <w:t>20-3</w:t>
      </w:r>
    </w:p>
    <w:bookmarkEnd w:id="0"/>
    <w:p w:rsidR="00B774B5" w:rsidRPr="00B774B5" w:rsidRDefault="00B774B5" w:rsidP="00B774B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4B5" w:rsidRPr="00B774B5" w:rsidRDefault="00B774B5" w:rsidP="00A402EC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774B5">
        <w:rPr>
          <w:rFonts w:ascii="Times New Roman" w:hAnsi="Times New Roman"/>
          <w:color w:val="000000"/>
          <w:sz w:val="28"/>
          <w:szCs w:val="28"/>
        </w:rPr>
        <w:t xml:space="preserve">Правила содержания мест погребения и деятельности общественных кладбищ сельского поселения </w:t>
      </w:r>
      <w:r w:rsidR="00A402EC">
        <w:rPr>
          <w:rFonts w:ascii="Times New Roman" w:hAnsi="Times New Roman"/>
          <w:color w:val="000000"/>
          <w:sz w:val="28"/>
          <w:szCs w:val="28"/>
        </w:rPr>
        <w:t xml:space="preserve"> Новонадеждинский </w:t>
      </w:r>
      <w:r w:rsidRPr="00B774B5">
        <w:rPr>
          <w:rFonts w:ascii="Times New Roman" w:hAnsi="Times New Roman"/>
          <w:color w:val="000000"/>
          <w:sz w:val="28"/>
          <w:szCs w:val="28"/>
        </w:rPr>
        <w:t>сельсовет муниципального района Благовещенский район Республики Башкортостан</w:t>
      </w:r>
      <w:bookmarkStart w:id="1" w:name="sub_10100"/>
    </w:p>
    <w:p w:rsidR="00B774B5" w:rsidRPr="00B774B5" w:rsidRDefault="00A402EC" w:rsidP="00B774B5">
      <w:pPr>
        <w:pStyle w:val="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="00B774B5" w:rsidRPr="00B774B5">
        <w:rPr>
          <w:rFonts w:ascii="Times New Roman" w:hAnsi="Times New Roman"/>
          <w:color w:val="000000"/>
          <w:sz w:val="28"/>
          <w:szCs w:val="28"/>
        </w:rPr>
        <w:t>I. Общие положения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"/>
      <w:bookmarkEnd w:id="1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Настоящие Правила определяют на территории сельского поселения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 xml:space="preserve">Новонадеждинский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Благовещенский район Республики Башкортостан (далее – сельское поселение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сельсовет) систему организации похоронного дела, правила содержания и деятельности мест погребения (общественных кладбищ) и регулируют взаимоотношения администрации сельского поселения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с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дела, гражданами, общественными и иными организациями.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2"/>
      <w:bookmarkEnd w:id="2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Настоящие Правила разработаны в соответствии с </w:t>
      </w:r>
      <w:hyperlink r:id="rId9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10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от 12.01.1996 N 8-ФЗ «О погребении и похоронном деле», </w:t>
      </w:r>
      <w:hyperlink r:id="rId11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СанПиН 2.1.2882-11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«Гигиенические требования к размещению, устройству и содержанию кладбищ, зданий и сооружений похоронного назначения», утвержденными </w:t>
      </w:r>
      <w:hyperlink r:id="rId12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Российской Федерации от 28.06.2011 N 84, </w:t>
      </w:r>
      <w:bookmarkStart w:id="4" w:name="sub_3"/>
      <w:bookmarkEnd w:id="3"/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1.3. Требования настоящих Правил обязательны для исполнения юридическими лицами независимо от их организационно-правовых форм и индивидуальными предпринимателями без образования юридического лица, осуществляющими предпринимательскую деятельность в области похоронного дела; гражданами, осуществляющими  уход за местами захоронений.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4"/>
      <w:bookmarkEnd w:id="4"/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В настоящих Правилах применяются следующие основные термины и определения:</w:t>
      </w:r>
    </w:p>
    <w:bookmarkEnd w:id="5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автокатафалк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специально оборудованное автотранспортное средство, предназначенное для перевозки гроба с останками, урны с прахом умершего или погибшего, похоронной продукции и участников погребения;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бесхозное место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неухоженное в течение длительного периода времени место захоронения, признанное в установленном порядке бесхозным;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захоронение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погребенные останки или прах;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захоронение праха умерших или погибших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процесс помещения урн с прахом в могилы;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кладбище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объект похоронного назначения, предназначенный для погребения останков и праха умерших или погибших;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20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кладбищенский период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время, по истечении которого завершается минерализация погребенного тела и разрешается следующее захоронение в могилу;</w:t>
      </w:r>
    </w:p>
    <w:bookmarkEnd w:id="6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лицо, ответственное за место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лицо, взявшее на себя обязательство обеспечивать надлежащее содержание места захоронения и постоянный уход за ним;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место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часть пространства объекта похоронного назначения, предназначенная для захоронения останков или праха умерших или погибших;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места погребения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общественное кладбище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кладбище, на котором предусмотрены места погребения умерших или погибших независимо от их вероисповедания и профессиональной деятельности;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погребение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обрядовые действия по захоронению тела, останков, праха умершего или погибшего в соответствии с обычаями и традициями, не противоречащими этическим и санитарным требованиям, путем предания земле, огню, или воде в порядке, определенном нормативными правовыми актами Российской Федерации;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регистрация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запись о захоронении умершего (погибшего) в книге регистрации захоронений на основании свидетельства о смерти;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родственное место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участок на территории объекта похоронного назначения, на котором или в котором ранее был захоронен родственник, родственники умершего или погибшего;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свидетельство о смерти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документ государственного образца, являющийся основанием для оформления документов на погребение и (или) юридически значимых обстоятельств;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15)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свободное место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вновь отводимый участок пространства объекта похоронного назначения, на котором или в котором захоронение ранее не проводилось или признанный бесхозным в установленном порядке;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16)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уход за местами захоронения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услуга, предусматривающая уборку могильного участка и прилегающих дорожек, озеленение и декоративное оформление могильного участка, уход за намогильным сооружением и его ремонт;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17) </w:t>
      </w:r>
      <w:r w:rsidRPr="00B774B5">
        <w:rPr>
          <w:rStyle w:val="aa"/>
          <w:rFonts w:ascii="Times New Roman" w:hAnsi="Times New Roman" w:cs="Times New Roman"/>
          <w:bCs/>
          <w:color w:val="000000"/>
          <w:sz w:val="28"/>
          <w:szCs w:val="28"/>
        </w:rPr>
        <w:t>эксгумация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B774B5" w:rsidRPr="00B774B5" w:rsidRDefault="00B774B5" w:rsidP="00A402EC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7" w:name="sub_10200"/>
      <w:r w:rsidRPr="00B774B5">
        <w:rPr>
          <w:rFonts w:ascii="Times New Roman" w:hAnsi="Times New Roman"/>
          <w:color w:val="000000"/>
          <w:sz w:val="28"/>
          <w:szCs w:val="28"/>
        </w:rPr>
        <w:t>II. Требования к содержанию и деятельности мест погребения (муниципальных общественных кладбищ)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5"/>
      <w:bookmarkEnd w:id="7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2.1. Размещение, расширение и реконструкция мест погребения (общественных кладбищ) (далее по тексту - кладбища), зданий, сооружений, помещений похоронного назначения осуществляются в соответствии с </w:t>
      </w:r>
      <w:hyperlink r:id="rId13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градостроительной деятельности и санитарными правилами и нормативами.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6"/>
      <w:bookmarkEnd w:id="8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2.2. Выбор земельного участка под размещение кладбищ производится в соответствии с генеральным планом сельского поселения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 xml:space="preserve">Новонадеждинский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сельсовет при наличии положительного заключения экологической и санитарно-гигиенической экспертизы.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sub_23"/>
      <w:r w:rsidRPr="00B774B5">
        <w:rPr>
          <w:rFonts w:ascii="Times New Roman" w:hAnsi="Times New Roman" w:cs="Times New Roman"/>
          <w:color w:val="000000"/>
          <w:sz w:val="28"/>
          <w:szCs w:val="28"/>
        </w:rPr>
        <w:t>2.3. Дорога должна проходить по возможности посередине кладбища. Число полос движения – 2 метра. Пешеходные дорожки, предназначенные для пешеходной связи в секторах (участках). Виды покрытия пешеходных дорожек – грунтовые. Ширину пешеходных дорожек между могилами или их сдвоенными рядами на участке следует принимать не менее 1 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24"/>
      <w:bookmarkEnd w:id="10"/>
      <w:r w:rsidRPr="00B774B5">
        <w:rPr>
          <w:rFonts w:ascii="Times New Roman" w:hAnsi="Times New Roman" w:cs="Times New Roman"/>
          <w:color w:val="000000"/>
          <w:sz w:val="28"/>
          <w:szCs w:val="28"/>
        </w:rPr>
        <w:t>2.4.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Во всех случаях следует отдавать предпочтение местным породам. Для обеспечения проветривания территории плотность посадок деревьев на 1 га не должна превышать 170-200 штук, кустарников 1000-1500 штук. Озеленение внутри участков могил может производиться родственниками, а также по желанию родственников может производиться возле могил.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2.5. Территория кладбища должна иметь ограду.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8"/>
      <w:bookmarkEnd w:id="9"/>
      <w:bookmarkEnd w:id="11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2.6. Создаваемые, а также существующие кладбища не подлежат сносу и могут быть перенесены только в соответствии с правовым актом администрации сельского поселения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случае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угрозы постоянных затоплений, оползней, после землетрясения и других стихийных бедствий.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9"/>
      <w:bookmarkEnd w:id="12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2.7. Деятельность на кладбищах на территории сельского поселения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осуществляется в соответствии с </w:t>
      </w:r>
      <w:hyperlink r:id="rId14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санитарными и экологическими требованиями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настоящими Правилами.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2.8.  Участки кладбищ, крематориев, зданий и сооружений похоронного назначения должны предусматривать зону зеленых насаждений, стоянки автокатафалков и автотранспорта, урны для сбора мусора, площадки для мусоросборников с подъездами к ним. Площадки для мусоросборников должны быть ограждены и иметь твердое покрытие (асфальтирование, бетонирование).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1"/>
      <w:bookmarkEnd w:id="13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2.9. Осквернение и уничтожение кладбищ влечет ответственность, предусмотренную </w:t>
      </w:r>
      <w:hyperlink r:id="rId15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2"/>
      <w:bookmarkEnd w:id="14"/>
      <w:r w:rsidRPr="00B774B5">
        <w:rPr>
          <w:rFonts w:ascii="Times New Roman" w:hAnsi="Times New Roman" w:cs="Times New Roman"/>
          <w:color w:val="000000"/>
          <w:sz w:val="28"/>
          <w:szCs w:val="28"/>
        </w:rPr>
        <w:t>2.10. Участки земли для погребения на кладбищах предоставляются гражданам и могут быть изъяты лишь при наличии на них бесхозных захоронений в порядке, установленном настоящими Правилами.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13"/>
      <w:bookmarkEnd w:id="15"/>
      <w:r w:rsidRPr="00B774B5">
        <w:rPr>
          <w:rFonts w:ascii="Times New Roman" w:hAnsi="Times New Roman" w:cs="Times New Roman"/>
          <w:color w:val="000000"/>
          <w:sz w:val="28"/>
          <w:szCs w:val="28"/>
        </w:rPr>
        <w:t>2.11. Самовольное погребение в не отведенных для этого местах не допускается.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"/>
      <w:bookmarkEnd w:id="16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2.12. Повторное захоронение на кладбищах разрешается по истечении </w:t>
      </w:r>
      <w:hyperlink w:anchor="sub_120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кладбищенского периода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74B5">
        <w:rPr>
          <w:rFonts w:ascii="Times New Roman" w:hAnsi="Times New Roman" w:cs="Times New Roman"/>
          <w:sz w:val="28"/>
          <w:szCs w:val="28"/>
        </w:rPr>
        <w:t xml:space="preserve">(время разложения и минерализации тела умершего)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с момента предыдущего захоронения, с учетом состава грунта, гидрогеологических и климатических условий мест захоронения.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5"/>
      <w:bookmarkEnd w:id="17"/>
      <w:r w:rsidRPr="00B774B5">
        <w:rPr>
          <w:rFonts w:ascii="Times New Roman" w:hAnsi="Times New Roman" w:cs="Times New Roman"/>
          <w:color w:val="000000"/>
          <w:sz w:val="28"/>
          <w:szCs w:val="28"/>
        </w:rPr>
        <w:t>2.13. Использование территории кладбища разрешается по истечении двадцати лет с момента его переноса. Территория места кладбища в этих случаях может быть использована только под зеленые насаждения. Строительство зданий и сооружений на этой территории не допускается.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16"/>
      <w:bookmarkEnd w:id="18"/>
      <w:r w:rsidRPr="00B774B5">
        <w:rPr>
          <w:rFonts w:ascii="Times New Roman" w:hAnsi="Times New Roman" w:cs="Times New Roman"/>
          <w:color w:val="000000"/>
          <w:sz w:val="28"/>
          <w:szCs w:val="28"/>
        </w:rPr>
        <w:t>2.14. Производить захоронения на закрытых кладбищах запрещается, за исключением захоронения урн с прахом после кремации в родственные могилы, а также в колумбарные ниши.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7"/>
      <w:bookmarkEnd w:id="19"/>
      <w:r w:rsidRPr="00B774B5">
        <w:rPr>
          <w:rFonts w:ascii="Times New Roman" w:hAnsi="Times New Roman" w:cs="Times New Roman"/>
          <w:color w:val="000000"/>
          <w:sz w:val="28"/>
          <w:szCs w:val="28"/>
        </w:rPr>
        <w:t>2.15. Предметы и вещества, используемые при погребении (гробы, урны, венки, бальзамирующие вещества), допускаются к использованию при их соответствии санитарно-эпидемиологическим требованиям и требованиям в области охраны окружающей среды.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8"/>
      <w:bookmarkEnd w:id="20"/>
      <w:r w:rsidRPr="00B774B5">
        <w:rPr>
          <w:rFonts w:ascii="Times New Roman" w:hAnsi="Times New Roman" w:cs="Times New Roman"/>
          <w:color w:val="000000"/>
          <w:sz w:val="28"/>
          <w:szCs w:val="28"/>
        </w:rPr>
        <w:t>2.16. При захоронении гроба с телом или тела без гроба глубину могилы устанавливают в зависимости от местных условий (характера грунтов и уровня стояния грунтовых вод); при этом глубина должна составлять не менее 1,5 м от поверхности земли до крышки гроба. Во всех случаях отметка дна могилы должна быть на 0,5 м выше уровня стояния грунтовых вод. В случае погребения умершего (погибшего) в нестандартном гробу длина могилы увеличивается в зависимости от длины гроба.</w:t>
      </w:r>
    </w:p>
    <w:bookmarkEnd w:id="21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Глубину могил следует делать 2 - 2,2 метра.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Надмогильную насыпь следует устраивать высотой 0,3 - 0,5 метра от поверхности земли.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22"/>
      <w:r w:rsidRPr="00B774B5">
        <w:rPr>
          <w:rFonts w:ascii="Times New Roman" w:hAnsi="Times New Roman" w:cs="Times New Roman"/>
          <w:color w:val="000000"/>
          <w:sz w:val="28"/>
          <w:szCs w:val="28"/>
        </w:rPr>
        <w:t>2.17.Территория кладбища открыта для посещения гражданами круглогодично.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3" w:name="sub_28"/>
      <w:bookmarkEnd w:id="22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2.18. В компетенции администрации сельского поселения 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находится:</w:t>
      </w:r>
    </w:p>
    <w:bookmarkEnd w:id="23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1) обеспечение содержания (с учетом осуществления контроля качества выполнения работ) кладбищ в надлежащем порядке;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2) осуществление отвода мест для захоронения с соблюдением установленных норм;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3) контроль за соблюдением правил подготовки (копки) могил, порядка захоронений;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4) регистрация захоронений умерших (погибших) в книге регистрации захоронений;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5) обеспечение систематической уборки всей территории кладбищ и своевременного вывоза мусора;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6) обеспечение сохранности и содержания в надлежащем состоянии мест захоронений, намогильных сооружений, являющихся объектами культурного наследия и признанных таковыми в установленном порядке (при их наличии);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7) соблюдение правил пожарной безопасности на территории кладбищ;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8) обеспечение охраны территории кладбищ;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9) выполнение прочих требований, предусмотренных нормативными правовыми актами Российской Федерации, Республики Башкортостан и органов местного самоуправления сельского поселения</w:t>
      </w:r>
      <w:r w:rsidR="00A402EC">
        <w:rPr>
          <w:rFonts w:ascii="Times New Roman" w:hAnsi="Times New Roman" w:cs="Times New Roman"/>
          <w:color w:val="000000"/>
          <w:sz w:val="28"/>
          <w:szCs w:val="28"/>
        </w:rPr>
        <w:t xml:space="preserve"> 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sub_30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2.19. Работы по благоустройству и содержанию кладбищ осуществляются по заказам администрации сельского поселения _______ сельсовет в соответствии с </w:t>
      </w:r>
      <w:hyperlink r:id="rId16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о размещении заказов на поставки товаров, выполнение работ, оказание услуг для государственных и муниципальных нужд.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5" w:name="sub_10400"/>
      <w:bookmarkEnd w:id="24"/>
      <w:r w:rsidRPr="00B774B5">
        <w:rPr>
          <w:rFonts w:ascii="Times New Roman" w:hAnsi="Times New Roman"/>
          <w:color w:val="000000"/>
          <w:sz w:val="28"/>
          <w:szCs w:val="28"/>
        </w:rPr>
        <w:t>I</w:t>
      </w:r>
      <w:r w:rsidRPr="00B774B5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B774B5">
        <w:rPr>
          <w:rFonts w:ascii="Times New Roman" w:hAnsi="Times New Roman"/>
          <w:color w:val="000000"/>
          <w:sz w:val="28"/>
          <w:szCs w:val="28"/>
        </w:rPr>
        <w:t>. Порядок захоронения умерших (погибших) и перезахоронения останков умерших (погибших)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31"/>
      <w:bookmarkEnd w:id="25"/>
      <w:r w:rsidRPr="00B774B5">
        <w:rPr>
          <w:rFonts w:ascii="Times New Roman" w:hAnsi="Times New Roman" w:cs="Times New Roman"/>
          <w:color w:val="000000"/>
          <w:sz w:val="28"/>
          <w:szCs w:val="28"/>
        </w:rPr>
        <w:t>3.1. Погребение может производиться только в соответствии с учетом требований санитарных правил и норм.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32"/>
      <w:bookmarkEnd w:id="26"/>
      <w:r w:rsidRPr="00B774B5">
        <w:rPr>
          <w:rFonts w:ascii="Times New Roman" w:hAnsi="Times New Roman" w:cs="Times New Roman"/>
          <w:color w:val="000000"/>
          <w:sz w:val="28"/>
          <w:szCs w:val="28"/>
        </w:rPr>
        <w:t>3.2. Патологоанатомические, операционные отходы (органы, ткани и другие) подлежат захоронению на специально отведенном участке кладбища в могилах.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33"/>
      <w:bookmarkEnd w:id="27"/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3.3. Захоронение патологоанатомических, операционных отходов производится в соответствии с санитарными правилами и нормами.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34"/>
      <w:bookmarkEnd w:id="28"/>
      <w:r w:rsidRPr="00B774B5">
        <w:rPr>
          <w:rFonts w:ascii="Times New Roman" w:hAnsi="Times New Roman" w:cs="Times New Roman"/>
          <w:color w:val="000000"/>
          <w:sz w:val="28"/>
          <w:szCs w:val="28"/>
        </w:rPr>
        <w:t>3.4. Эксгумация и перезахоронение останков умерших производится в случаях и порядке, установленных действующим законодательством.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35"/>
      <w:bookmarkEnd w:id="29"/>
      <w:r w:rsidRPr="00B774B5">
        <w:rPr>
          <w:rFonts w:ascii="Times New Roman" w:hAnsi="Times New Roman" w:cs="Times New Roman"/>
          <w:color w:val="000000"/>
          <w:sz w:val="28"/>
          <w:szCs w:val="28"/>
        </w:rPr>
        <w:t>3.5. Перевозка умерших (погибших) к месту захоронения осуществляется специализированным транспортом. Допускается использование другого вида автотранспорта для перевозки умерших, за исключение автотранспорта, используемого для перевозки пищевого сырья и продуктов питания.  После перевозки и захоронения умерших транспорт должен в обязательном порядке подвергаться уборке и дезинфекции дезинфекционными средствами, разрешенными к применению.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1" w:name="sub_36"/>
      <w:bookmarkEnd w:id="30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bookmarkEnd w:id="31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Захоронение умерших производится с учетом национальных традиций и вероисповедания, как правило в деревянных гробах, за исключением случаев, связанных с перевозкой и перезахоронением трупов и останков умерших. Захоронение производится в отдельных могилах на каждого умершего. На каждую могилу бесплатно отводится участок 6 кв.м., а в случае волеизъявления супруга или близкого родственника умершего быть погребенным на этом же участке – 10, 5 кв.м.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Места захоронений предусматриваются следующих видов: на одну могилу; на 2-6 могил – семейные; групповые на 6 и более могил – для жертв аварий, катастроф, иных чрезвычайных ситуаций.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7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3.7. Погребению в местах воинских захоронений подлежат умершие (погибшие) военнослужащие, граждане, призванные на военные сборы, сотрудники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сотрудники учреждений и органов уголовно-исполнительной системы, </w:t>
      </w:r>
      <w:r w:rsidRPr="00B774B5">
        <w:rPr>
          <w:rFonts w:ascii="Times New Roman" w:hAnsi="Times New Roman" w:cs="Times New Roman"/>
          <w:sz w:val="28"/>
          <w:szCs w:val="28"/>
        </w:rPr>
        <w:t>участники войны, лица, уволенные с военной службы (службы), если это не противоречит волеизъявлению указанных лиц или пожеланию супруга, близких родственников или иных родственников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32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3.8. Обращение лица, ответственного за погребение, оформляется в письменном виде в форме заявления на захоронение, по предъявлению документа, подтверждающего личность заявителя, с предоставлением: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- копии свидетельства о смерти умершего (погибшего), подлежащего погребению на свободном месте захоронения (при свободном захоронении);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- копии свидетельства о смерти умершего (погибшего), подлежащего погребению, копии свидетельства о смерти лица, ранее захороненного на участке земли, ранее предоставленного для захоронения останков умершего (погибшего), а также документов, подтверждающих родственные отношения между умершим (погибшим) и лицом, ранее захороненным (при захоронении в родственную могилу либо на свободном участке родственного места захоронения).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B774B5">
        <w:rPr>
          <w:rFonts w:ascii="Times New Roman" w:hAnsi="Times New Roman" w:cs="Times New Roman"/>
          <w:sz w:val="28"/>
          <w:szCs w:val="28"/>
        </w:rPr>
        <w:t>Погребение умершего и оказание услуг по погребению осуществляются специализированной службой по вопросам похоронного дела.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49"/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3.10. Не допускается погребение в одном гробу останков нескольких умерших (погибших).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sub_51"/>
      <w:bookmarkEnd w:id="33"/>
      <w:r w:rsidRPr="00B774B5">
        <w:rPr>
          <w:rFonts w:ascii="Times New Roman" w:hAnsi="Times New Roman" w:cs="Times New Roman"/>
          <w:color w:val="000000"/>
          <w:sz w:val="28"/>
          <w:szCs w:val="28"/>
        </w:rPr>
        <w:t>3.11. Каждое захоронение на кладбищах регистрируется в книге регистрации захоронений.</w:t>
      </w:r>
    </w:p>
    <w:bookmarkEnd w:id="34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Книга регистрации захоронений является документом строгой отчетности и хранится постоянно.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35" w:name="sub_10500"/>
      <w:r w:rsidRPr="00B774B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774B5">
        <w:rPr>
          <w:rFonts w:ascii="Times New Roman" w:hAnsi="Times New Roman"/>
          <w:color w:val="000000"/>
          <w:sz w:val="28"/>
          <w:szCs w:val="28"/>
        </w:rPr>
        <w:t>V. Установка намогильных сооружений, могильных оград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54"/>
      <w:bookmarkEnd w:id="35"/>
      <w:r w:rsidRPr="00B774B5">
        <w:rPr>
          <w:rFonts w:ascii="Times New Roman" w:hAnsi="Times New Roman" w:cs="Times New Roman"/>
          <w:color w:val="000000"/>
          <w:sz w:val="28"/>
          <w:szCs w:val="28"/>
        </w:rPr>
        <w:t>4.1. Установка намогильных сооружений, могильных оград на кладбищах допускается только в границах участка земли, предоставленного для погребения умершего (погибшего), с учетом возможности посещения мест захоронений и ухода за ними.</w:t>
      </w:r>
    </w:p>
    <w:bookmarkEnd w:id="36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Устанавливаемые намогильные сооружения, могильные ограды не должны иметь частей, выступающих за границы участка земли, предоставленного для погребения умершего (погибшего), или нависающих над ними.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7" w:name="sub_55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4.2. Обращаться за разрешением на установку намогильных сооружений и (или) могильной ограды имеет право лицо, ответственное за место захоронения, а при его отсутствии другие родственники захороненного.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57"/>
      <w:bookmarkEnd w:id="37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4.3. В случае выявления факта установки намогильного сооружения и (или) могильной ограды, выходящих за пределы границ участка земли, предоставленного для погребения умершего (погибшего), администрация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 xml:space="preserve">Новонадеждинский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в десятидневный срок с даты выявления указанного факта направляет лицу, ответственному за место захоронения, требование о необходимости проведения в тридцатидневный срок с момента получения указанного требования работ по переносу намогильного сооружения и (или) могильной ограды в границы участка земли, предоставленного для погребения умершего (погибшего), или по его (их) демонтажу, если его (их) перенос является невозможным.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9" w:name="sub_60"/>
      <w:bookmarkEnd w:id="38"/>
      <w:r w:rsidRPr="00B774B5">
        <w:rPr>
          <w:rFonts w:ascii="Times New Roman" w:hAnsi="Times New Roman" w:cs="Times New Roman"/>
          <w:color w:val="000000"/>
          <w:sz w:val="28"/>
          <w:szCs w:val="28"/>
        </w:rPr>
        <w:t>4.4. Надписи на намогильных сооружениях должны соответствовать сведениям о действительно погребенных в данном месте умерших (погибших).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61"/>
      <w:bookmarkEnd w:id="39"/>
      <w:r w:rsidRPr="00B774B5">
        <w:rPr>
          <w:rFonts w:ascii="Times New Roman" w:hAnsi="Times New Roman" w:cs="Times New Roman"/>
          <w:color w:val="000000"/>
          <w:sz w:val="28"/>
          <w:szCs w:val="28"/>
        </w:rPr>
        <w:t>4.5. Срок нахождения намогильных сооружений, могильных оград на кладбищах не ограничивается, за исключением случаев признания места захоронения в установленном порядке бесхозным.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sub_64"/>
      <w:bookmarkEnd w:id="40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4.6. Виновные в хищении, повреждении и разрушении намогильных сооружений, могильных оград лица привлекаются к ответственности в соответствии с действующим </w:t>
      </w:r>
      <w:hyperlink r:id="rId17" w:history="1">
        <w:r w:rsidRPr="00B774B5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законодательством</w:t>
        </w:r>
      </w:hyperlink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2" w:name="sub_10600"/>
      <w:bookmarkEnd w:id="41"/>
      <w:r w:rsidRPr="00B774B5">
        <w:rPr>
          <w:rFonts w:ascii="Times New Roman" w:hAnsi="Times New Roman"/>
          <w:color w:val="000000"/>
          <w:sz w:val="28"/>
          <w:szCs w:val="28"/>
        </w:rPr>
        <w:t>V. Содержание мест захоронений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sub_65"/>
      <w:bookmarkEnd w:id="42"/>
      <w:r w:rsidRPr="00B774B5">
        <w:rPr>
          <w:rFonts w:ascii="Times New Roman" w:hAnsi="Times New Roman" w:cs="Times New Roman"/>
          <w:color w:val="000000"/>
          <w:sz w:val="28"/>
          <w:szCs w:val="28"/>
        </w:rPr>
        <w:t>5.1. Лицо, ответственное за место захоронения, обязано содержать место захоронения в надлежащем виде, отвечающем санитарным требованиям.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sub_66"/>
      <w:bookmarkEnd w:id="43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5.2. Неухоженное состояние места захоронения устанавливается комиссией по осмотру мест захоронений на кладбищах </w:t>
      </w:r>
      <w:r w:rsidRPr="00B774B5">
        <w:rPr>
          <w:rFonts w:ascii="Times New Roman" w:hAnsi="Times New Roman" w:cs="Times New Roman"/>
          <w:color w:val="000000"/>
          <w:sz w:val="28"/>
          <w:szCs w:val="28"/>
          <w:u w:val="single"/>
        </w:rPr>
        <w:t>(далее - комиссия)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ежегодном осмотре содержания мест захоронений на кладбищах и отражается в акте осмотра содержания мест захоронений.</w:t>
      </w:r>
    </w:p>
    <w:bookmarkEnd w:id="44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комиссии, назначение руководителя, утверждение персонального состава комиссии и определение ее компетенции осуществляется уполномоченным органом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67"/>
      <w:r w:rsidRPr="00B774B5">
        <w:rPr>
          <w:rFonts w:ascii="Times New Roman" w:hAnsi="Times New Roman" w:cs="Times New Roman"/>
          <w:color w:val="000000"/>
          <w:sz w:val="28"/>
          <w:szCs w:val="28"/>
        </w:rPr>
        <w:t>5.3. Критериями для признания комиссией места захоронения неухоженным являются:</w:t>
      </w:r>
    </w:p>
    <w:bookmarkEnd w:id="45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1) отсутствие намогильного сооружения;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2) повреждение намогильного сооружения и (или) могильной ограды;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3) естественный износ (ветхость) намогильного сооружения и (или) могильной ограды;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4) естественное зарастание места захоронения травой, кустарником, деревьями;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5) наличие мусора.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sub_69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5.4. В случае обнаружения места захоронения, в отношении которого уход не осуществляется более двух лет, при условии, что со дня погребения прошло более 20 лет, такое место захоронения может быть признано бесхозным.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>5.5. Для признания места захоронения бесхозным, комиссия, созданная уполномоченным органом, составляет акт о состоянии места захоронения, в котором указываются: секция, ряд, номер участка, сведения об умершем, описание места захоронения, дата установления информационной таблички.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5.6. На могильном холме захоронения, в отношении которой составлен акт, выставляется информационная табличка, содержащая обращение о необходимости приведения могилы в порядок с предупреждением о возможности признания в последующем места захоронения бесхозным, и дату её установки. Учет информационных табличек фиксируется уполномоченным органом в специальном журнале, в котором указываются: дата установки таблички, дата составления акта о состоянии захоронения, секция, ряд, номер участка, сведения об умершем (фамилия, имя, отчество, дата рождения, дата смерти).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5.7. Лицу, ответственному за захоронение (при наличии сведений о таком лице), направляется уведомление о необходимости приведения места захоронения в порядок с предупреждением о возможности признания в последующем места захоронения бесхозным. Информация об обнаружении бесхозного места захоронения размещается на официальном сайте Администрации сельского поселения </w:t>
      </w:r>
      <w:r w:rsidR="00AC61AD"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в информационно- телекоммуникационной сети «Интернет».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sz w:val="28"/>
          <w:szCs w:val="28"/>
        </w:rPr>
        <w:t xml:space="preserve">5.8. В случае если по истечении двух лет со дня выставления информационной таблички, за местом захоронения не будет произведен уход или не будет приведено в порядок (оформлен могильный холм, убран мусор </w:t>
      </w:r>
      <w:r w:rsidRPr="00B774B5">
        <w:rPr>
          <w:rFonts w:ascii="Times New Roman" w:hAnsi="Times New Roman" w:cs="Times New Roman"/>
          <w:sz w:val="28"/>
          <w:szCs w:val="28"/>
        </w:rPr>
        <w:lastRenderedPageBreak/>
        <w:t xml:space="preserve">и т.д.), Администрация сельского поселения </w:t>
      </w:r>
      <w:r w:rsidR="00AC61AD">
        <w:rPr>
          <w:rFonts w:ascii="Times New Roman" w:hAnsi="Times New Roman" w:cs="Times New Roman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sz w:val="28"/>
          <w:szCs w:val="28"/>
        </w:rPr>
        <w:t xml:space="preserve"> сельсовет направляет заявление в суд о признании места захоронения бесхозным.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5.9. После вступления в законную силу решения суда о признании места захоронения бесхозным, возможна эксгумация, кремация останков умерших для осуществления уполномоченным органом перезахоронения на специально выделенных участках кладбища.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5.10. Повторное использование места захоронения возможно только после проведения эксгумации с последующей кремацией останков и их захоронением на общих основаниях. Повторное захоронение на данном участке земли возможно в сроки, установленные санитарными правилами и нормами.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7" w:name="sub_10700"/>
      <w:bookmarkEnd w:id="46"/>
      <w:r w:rsidRPr="00B774B5">
        <w:rPr>
          <w:rFonts w:ascii="Times New Roman" w:hAnsi="Times New Roman"/>
          <w:color w:val="000000"/>
          <w:sz w:val="28"/>
          <w:szCs w:val="28"/>
        </w:rPr>
        <w:t>VI. Правила посещения кладбищ, права и обязанности граждан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8" w:name="sub_70"/>
      <w:bookmarkEnd w:id="47"/>
      <w:r w:rsidRPr="00B774B5">
        <w:rPr>
          <w:rFonts w:ascii="Times New Roman" w:hAnsi="Times New Roman" w:cs="Times New Roman"/>
          <w:color w:val="000000"/>
          <w:sz w:val="28"/>
          <w:szCs w:val="28"/>
        </w:rPr>
        <w:t>6.1. На территории кладбищ граждане должны соблюдать общественный порядок и тишину.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9" w:name="sub_71"/>
      <w:bookmarkEnd w:id="48"/>
      <w:r w:rsidRPr="00B774B5">
        <w:rPr>
          <w:rFonts w:ascii="Times New Roman" w:hAnsi="Times New Roman" w:cs="Times New Roman"/>
          <w:color w:val="000000"/>
          <w:sz w:val="28"/>
          <w:szCs w:val="28"/>
        </w:rPr>
        <w:t>6.2. Лицо, ответственное за место захоронения, обязано осуществлять уход за местом захоронения (уборку места захоронения, озеленение и декоративное оформление места захоронения, уход за намогильным сооружением, могильной оградой и их ремонт и т.п.).</w:t>
      </w:r>
    </w:p>
    <w:bookmarkEnd w:id="49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При этом лицо, ответственное за место захоронения самостоятельно определяет способ осуществления ухода за местом захоронения.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Лицо, ответственное за место захоронения может осуществлять уход за местом захоронения: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- самостоятельно (собственными силами);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- на договорной основе с привлечением по своему усмотрению других исполнителей мемориальной услуги (юридических лиц независимо от организационно-правовой формы или индивидуальных предпринимателей без образования юридического лица, осуществляющих свою деятельность в области похоронного дела).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0" w:name="sub_72"/>
      <w:r w:rsidRPr="00B774B5">
        <w:rPr>
          <w:rFonts w:ascii="Times New Roman" w:hAnsi="Times New Roman" w:cs="Times New Roman"/>
          <w:color w:val="000000"/>
          <w:sz w:val="28"/>
          <w:szCs w:val="28"/>
        </w:rPr>
        <w:t>6.3. На территории кладбищ граждане имеют право:</w:t>
      </w:r>
    </w:p>
    <w:bookmarkEnd w:id="50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1) выполнять работы по установке, замене, ремонту, демонтажу намогильных сооружений, могильных оград на основании разрешения, выданного администрацией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2) выполнять работы по посадке цветов, газонных трав на месте захоронения;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3) выполнять работы по посадке (вырубке) деревьев и древовидных кустарников на основании разрешения, выданного администрацией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 xml:space="preserve">Новонадеждинский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сельсовет;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Обращаться за разрешением на выполнение работ по посадке (вырубке) деревьев и древовидных кустарников имеет право лицо, ответственное за место захоронения, а при его отсутствии другие родственники захороненного. 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ухаживать за могилой.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1" w:name="sub_73"/>
      <w:r w:rsidRPr="00B774B5">
        <w:rPr>
          <w:rFonts w:ascii="Times New Roman" w:hAnsi="Times New Roman" w:cs="Times New Roman"/>
          <w:color w:val="000000"/>
          <w:sz w:val="28"/>
          <w:szCs w:val="28"/>
        </w:rPr>
        <w:t>6.4. На территории кладбищ гражданам запрещается:</w:t>
      </w:r>
    </w:p>
    <w:bookmarkEnd w:id="51"/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1) выполнять работы по ремонту, замене, установке, демонтажу намогильных сооружений, могильных оград без разрешения, выданного администрацией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2) выполнять работы по посадке деревьев и древовидных кустарников без разрешения, выданного администрацией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 xml:space="preserve">Новонадеждинский 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сельсовет;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3) наносить ущерб намогильным сооружениям, могильным оградам, засорять территорию кладбищ;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4) осквернять и уничтожать места захоронения, намогильные сооружения, могильные ограды;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5) ломать зеленые насаждения, рвать цветы;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6) водить собак, пасти домашних животных, ловить птиц и зверей;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7) разводить костры, добывать песок и глину;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8) выполнять работы по вырубке деревьев и древовидных кустарников без разрешения, выданного администрацией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>Новнадеждинский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9) производить раскопку грунта, </w:t>
      </w:r>
      <w:r w:rsidRPr="00B774B5">
        <w:rPr>
          <w:rFonts w:ascii="Times New Roman" w:hAnsi="Times New Roman" w:cs="Times New Roman"/>
          <w:sz w:val="28"/>
          <w:szCs w:val="28"/>
        </w:rPr>
        <w:t>оставлять строительный мусор и другие материалы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10) кататься на велосипедах, мопедах, мотороллерах, мотоциклах, лыжах, санях;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>11) распивать спиртные напитки и находиться в нетрезвом состоянии;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Pr="00B774B5">
        <w:rPr>
          <w:rFonts w:ascii="Times New Roman" w:hAnsi="Times New Roman" w:cs="Times New Roman"/>
          <w:sz w:val="28"/>
          <w:szCs w:val="28"/>
        </w:rPr>
        <w:t xml:space="preserve"> въезжать на территорию кладбища на автомобильном транспорте, за исключением инвалидов и престарелых.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2" w:name="sub_10800"/>
      <w:r w:rsidRPr="00B774B5">
        <w:rPr>
          <w:rFonts w:ascii="Times New Roman" w:hAnsi="Times New Roman"/>
          <w:color w:val="000000"/>
          <w:sz w:val="28"/>
          <w:szCs w:val="28"/>
        </w:rPr>
        <w:t>VII. Правила въезда и передвижения автотранспортных средств по территории кладбищ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97"/>
      <w:bookmarkEnd w:id="52"/>
      <w:r w:rsidRPr="00B774B5">
        <w:rPr>
          <w:rFonts w:ascii="Times New Roman" w:hAnsi="Times New Roman" w:cs="Times New Roman"/>
          <w:sz w:val="28"/>
          <w:szCs w:val="28"/>
        </w:rPr>
        <w:t>7.1. Посетителям, за исключением инвалидов и престарелых, запрещается въезжать на территорию кладбища на личном автотранспорте.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98"/>
      <w:bookmarkEnd w:id="53"/>
      <w:r w:rsidRPr="00B774B5">
        <w:rPr>
          <w:rFonts w:ascii="Times New Roman" w:hAnsi="Times New Roman" w:cs="Times New Roman"/>
          <w:sz w:val="28"/>
          <w:szCs w:val="28"/>
        </w:rPr>
        <w:t>7.2. Специализированное транспортное средство для перевозки умерших, а также сопровождающий его транспорт, образующие похоронную процессию, имеют право беспрепятственного проезда на территорию кладбища.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99"/>
      <w:bookmarkEnd w:id="54"/>
      <w:r w:rsidRPr="00B774B5">
        <w:rPr>
          <w:rFonts w:ascii="Times New Roman" w:hAnsi="Times New Roman" w:cs="Times New Roman"/>
          <w:sz w:val="28"/>
          <w:szCs w:val="28"/>
        </w:rPr>
        <w:t>7.3. Проезд грузового автотранспорта на территорию кладбища допускается для доставки надмогильных сооружений к местам их установки (замены), для обслуживания кладбища.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6" w:name="sub_10900"/>
      <w:bookmarkEnd w:id="55"/>
      <w:r w:rsidRPr="00B774B5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VIII</w:t>
      </w:r>
      <w:r w:rsidRPr="00B774B5">
        <w:rPr>
          <w:rFonts w:ascii="Times New Roman" w:hAnsi="Times New Roman"/>
          <w:color w:val="000000"/>
          <w:sz w:val="28"/>
          <w:szCs w:val="28"/>
        </w:rPr>
        <w:t>. Финансирование расходов на благоустройство и содержание кладбищ</w:t>
      </w:r>
      <w:bookmarkEnd w:id="56"/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7" w:name="sub_81"/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8.1. Финансирование расходов на охрану и содержание кладбищ, находящихся в ведении администрации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сельсовет, осуществляется в пределах средств, предусмотренных в бюджете сельского поселения </w:t>
      </w:r>
      <w:r w:rsidR="00AC61AD">
        <w:rPr>
          <w:rFonts w:ascii="Times New Roman" w:hAnsi="Times New Roman" w:cs="Times New Roman"/>
          <w:color w:val="000000"/>
          <w:sz w:val="28"/>
          <w:szCs w:val="28"/>
        </w:rPr>
        <w:t>Новонадеждинский</w:t>
      </w:r>
      <w:r w:rsidRPr="00B774B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содержание указанных объектов и других источников в установленном порядке.</w:t>
      </w:r>
    </w:p>
    <w:p w:rsidR="00B774B5" w:rsidRPr="00B774B5" w:rsidRDefault="00B774B5" w:rsidP="00AC61AD">
      <w:pPr>
        <w:pStyle w:val="1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58" w:name="sub_11000"/>
      <w:bookmarkEnd w:id="57"/>
      <w:r w:rsidRPr="00B774B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774B5">
        <w:rPr>
          <w:rFonts w:ascii="Times New Roman" w:hAnsi="Times New Roman"/>
          <w:color w:val="000000"/>
          <w:sz w:val="28"/>
          <w:szCs w:val="28"/>
        </w:rPr>
        <w:t>X. Ответственность за нарушение Правил</w:t>
      </w:r>
    </w:p>
    <w:p w:rsidR="00B774B5" w:rsidRPr="00B774B5" w:rsidRDefault="00B774B5" w:rsidP="00A402E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9" w:name="sub_82"/>
      <w:bookmarkEnd w:id="58"/>
      <w:r w:rsidRPr="00B774B5">
        <w:rPr>
          <w:rFonts w:ascii="Times New Roman" w:hAnsi="Times New Roman" w:cs="Times New Roman"/>
          <w:color w:val="000000"/>
          <w:sz w:val="28"/>
          <w:szCs w:val="28"/>
        </w:rPr>
        <w:t>9.1. За нарушение настоящих Правил виновные лица могут быть привлечены  к ответственности в соответствии с действующим законодательством.</w:t>
      </w:r>
    </w:p>
    <w:bookmarkEnd w:id="59"/>
    <w:p w:rsidR="00B774B5" w:rsidRPr="00B774B5" w:rsidRDefault="00B774B5" w:rsidP="00A402E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4B5" w:rsidRPr="00B774B5" w:rsidRDefault="00B774B5" w:rsidP="00A402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74B5" w:rsidRPr="00B774B5" w:rsidRDefault="00B774B5" w:rsidP="00A402EC">
      <w:pPr>
        <w:autoSpaceDN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B774B5" w:rsidRPr="00B774B5" w:rsidSect="002109ED">
      <w:pgSz w:w="11906" w:h="16838"/>
      <w:pgMar w:top="562" w:right="850" w:bottom="562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EE" w:rsidRDefault="004B39EE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B39EE" w:rsidRDefault="004B39EE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EE" w:rsidRDefault="004B39EE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B39EE" w:rsidRDefault="004B39EE" w:rsidP="0030504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801"/>
    <w:rsid w:val="0002379A"/>
    <w:rsid w:val="0015188B"/>
    <w:rsid w:val="00182AC9"/>
    <w:rsid w:val="002109ED"/>
    <w:rsid w:val="0021518B"/>
    <w:rsid w:val="00233BF8"/>
    <w:rsid w:val="00252B23"/>
    <w:rsid w:val="002D0D35"/>
    <w:rsid w:val="002F75EC"/>
    <w:rsid w:val="00305045"/>
    <w:rsid w:val="00327D10"/>
    <w:rsid w:val="0033594F"/>
    <w:rsid w:val="003504E0"/>
    <w:rsid w:val="003C2AE7"/>
    <w:rsid w:val="004027BE"/>
    <w:rsid w:val="00433A2C"/>
    <w:rsid w:val="00461397"/>
    <w:rsid w:val="004911FD"/>
    <w:rsid w:val="004B39EE"/>
    <w:rsid w:val="004D6146"/>
    <w:rsid w:val="005B6E89"/>
    <w:rsid w:val="006324AA"/>
    <w:rsid w:val="00634721"/>
    <w:rsid w:val="006A3223"/>
    <w:rsid w:val="006D2AA8"/>
    <w:rsid w:val="007A3EA1"/>
    <w:rsid w:val="007E4B34"/>
    <w:rsid w:val="008351BD"/>
    <w:rsid w:val="00890801"/>
    <w:rsid w:val="008917F0"/>
    <w:rsid w:val="00956122"/>
    <w:rsid w:val="00A402EC"/>
    <w:rsid w:val="00AC61AD"/>
    <w:rsid w:val="00AE303B"/>
    <w:rsid w:val="00B30ED9"/>
    <w:rsid w:val="00B774B5"/>
    <w:rsid w:val="00D24822"/>
    <w:rsid w:val="00D575EE"/>
    <w:rsid w:val="00DE22FB"/>
    <w:rsid w:val="00E3235F"/>
    <w:rsid w:val="00EF5E16"/>
    <w:rsid w:val="00F121C8"/>
    <w:rsid w:val="00F5389F"/>
    <w:rsid w:val="00F73D31"/>
    <w:rsid w:val="00FC686E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0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774B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235F"/>
    <w:pPr>
      <w:keepNext/>
      <w:spacing w:after="0" w:line="240" w:lineRule="auto"/>
      <w:jc w:val="center"/>
      <w:outlineLvl w:val="2"/>
    </w:pPr>
    <w:rPr>
      <w:rFonts w:ascii="Bashkort" w:hAnsi="Bashkort" w:cs="Times New Roman"/>
      <w:b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locked/>
    <w:rsid w:val="00E3235F"/>
    <w:pPr>
      <w:keepNext/>
      <w:spacing w:after="0" w:line="240" w:lineRule="auto"/>
      <w:jc w:val="center"/>
      <w:outlineLvl w:val="4"/>
    </w:pPr>
    <w:rPr>
      <w:rFonts w:ascii="Bashkort" w:hAnsi="Bashkort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890801"/>
    <w:pPr>
      <w:ind w:left="720"/>
    </w:pPr>
    <w:rPr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30ED9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30ED9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8351B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52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2B23"/>
    <w:rPr>
      <w:rFonts w:eastAsia="Times New Roman"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52B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B23"/>
    <w:rPr>
      <w:rFonts w:eastAsia="Times New Roman" w:cs="Calibr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E3235F"/>
    <w:rPr>
      <w:rFonts w:ascii="Bashkort" w:eastAsia="Times New Roman" w:hAnsi="Bashkort"/>
      <w:b/>
      <w:sz w:val="24"/>
    </w:rPr>
  </w:style>
  <w:style w:type="character" w:customStyle="1" w:styleId="50">
    <w:name w:val="Заголовок 5 Знак"/>
    <w:basedOn w:val="a0"/>
    <w:link w:val="5"/>
    <w:rsid w:val="00E3235F"/>
    <w:rPr>
      <w:rFonts w:ascii="Bashkort" w:eastAsia="Times New Roman" w:hAnsi="Bashkort"/>
      <w:b/>
      <w:sz w:val="26"/>
    </w:rPr>
  </w:style>
  <w:style w:type="character" w:customStyle="1" w:styleId="10">
    <w:name w:val="Заголовок 1 Знак"/>
    <w:basedOn w:val="a0"/>
    <w:link w:val="1"/>
    <w:rsid w:val="00B774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a">
    <w:name w:val="Цветовое выделение"/>
    <w:rsid w:val="00B774B5"/>
    <w:rPr>
      <w:b/>
      <w:color w:val="26282F"/>
    </w:rPr>
  </w:style>
  <w:style w:type="character" w:customStyle="1" w:styleId="ab">
    <w:name w:val="Гипертекстовая ссылка"/>
    <w:basedOn w:val="aa"/>
    <w:rsid w:val="00B774B5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garantF1://57305842.35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89475.0" TargetMode="External"/><Relationship Id="rId17" Type="http://schemas.openxmlformats.org/officeDocument/2006/relationships/hyperlink" Target="garantF1://10008000.244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1175.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89475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8000.244" TargetMode="External"/><Relationship Id="rId10" Type="http://schemas.openxmlformats.org/officeDocument/2006/relationships/hyperlink" Target="garantF1://5870.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89475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AD3B-9B11-4664-B795-FFE117B7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Пользователь</cp:lastModifiedBy>
  <cp:revision>23</cp:revision>
  <cp:lastPrinted>2017-06-02T11:44:00Z</cp:lastPrinted>
  <dcterms:created xsi:type="dcterms:W3CDTF">2016-06-29T10:28:00Z</dcterms:created>
  <dcterms:modified xsi:type="dcterms:W3CDTF">2017-07-01T06:21:00Z</dcterms:modified>
</cp:coreProperties>
</file>