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68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C60A4" w:rsidRPr="000853E1" w:rsidTr="0085253C">
        <w:trPr>
          <w:trHeight w:val="1418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9C60A4" w:rsidRPr="00D34A53" w:rsidRDefault="009C60A4" w:rsidP="00852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A53">
              <w:rPr>
                <w:rFonts w:ascii="Times New Roman" w:hAnsi="Times New Roman"/>
                <w:sz w:val="20"/>
                <w:szCs w:val="20"/>
              </w:rPr>
              <w:t>БАШКОРТОСТАН РЕСПУБЛИКА</w:t>
            </w:r>
            <w:r w:rsidRPr="00D34A5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34A53">
              <w:rPr>
                <w:rFonts w:ascii="Times New Roman" w:hAnsi="Times New Roman"/>
                <w:sz w:val="20"/>
                <w:szCs w:val="20"/>
              </w:rPr>
              <w:t>Ы</w:t>
            </w:r>
            <w:r w:rsidR="00852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A53">
              <w:rPr>
                <w:rFonts w:ascii="Times New Roman" w:hAnsi="Times New Roman"/>
                <w:sz w:val="20"/>
                <w:szCs w:val="20"/>
              </w:rPr>
              <w:t>БЛАГОВЕЩЕН РАЙОНЫ</w:t>
            </w:r>
            <w:r w:rsidR="00852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A53">
              <w:rPr>
                <w:rFonts w:ascii="Times New Roman" w:hAnsi="Times New Roman"/>
                <w:sz w:val="20"/>
                <w:szCs w:val="20"/>
              </w:rPr>
              <w:t xml:space="preserve"> МУНИЦИПАЛЬ РАЙОНЫНЫҢ   ЯҢЫ НАДЕЖДИН </w:t>
            </w:r>
            <w:r w:rsidR="00852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A53">
              <w:rPr>
                <w:rFonts w:ascii="Times New Roman" w:hAnsi="Times New Roman"/>
                <w:sz w:val="20"/>
                <w:szCs w:val="20"/>
              </w:rPr>
              <w:t xml:space="preserve">АУЫЛ СОВЕТЫ  АУЫЛ </w:t>
            </w:r>
            <w:r w:rsidR="00852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A53">
              <w:rPr>
                <w:rFonts w:ascii="Times New Roman" w:hAnsi="Times New Roman"/>
                <w:sz w:val="20"/>
                <w:szCs w:val="20"/>
              </w:rPr>
              <w:t>БИЛӘМӘ</w:t>
            </w:r>
            <w:r w:rsidRPr="00D34A5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34A53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9C60A4" w:rsidRPr="00D34A53" w:rsidRDefault="00A03101" w:rsidP="009C60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101"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5pt;height:59.45pt" fillcolor="window">
                  <v:imagedata r:id="rId7" o:title="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9C60A4" w:rsidRPr="00D34A53" w:rsidRDefault="009C60A4" w:rsidP="0085253C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34A53">
              <w:rPr>
                <w:rFonts w:ascii="Times New Roman" w:hAnsi="Times New Roman"/>
                <w:bCs/>
                <w:sz w:val="20"/>
                <w:szCs w:val="20"/>
              </w:rPr>
              <w:t>РЕСПУБЛИКА  БАШКОРТОСТАН</w:t>
            </w:r>
            <w:r w:rsidR="008525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34A53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 w:rsidR="00852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A53">
              <w:rPr>
                <w:rFonts w:ascii="Times New Roman" w:hAnsi="Times New Roman"/>
                <w:sz w:val="20"/>
                <w:szCs w:val="20"/>
              </w:rPr>
              <w:t>НОВОНАДЕЖДИНСКИЙ СЕЛЬСОВЕТМУНИЦИПАЛЬНОГО РАЙОНА БЛАГОВЕЩЕНСКИЙ РАЙОН</w:t>
            </w:r>
          </w:p>
          <w:p w:rsidR="009C60A4" w:rsidRPr="0085253C" w:rsidRDefault="009C60A4" w:rsidP="009C60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253C" w:rsidRPr="0085253C" w:rsidRDefault="0085253C" w:rsidP="008525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5253C">
        <w:rPr>
          <w:rFonts w:ascii="Times New Roman" w:hAnsi="Times New Roman"/>
          <w:b/>
          <w:sz w:val="24"/>
          <w:szCs w:val="24"/>
        </w:rPr>
        <w:t>КАРАР</w:t>
      </w:r>
      <w:r w:rsidRPr="008525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85253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5253C" w:rsidRPr="00B12BE9" w:rsidRDefault="0085253C" w:rsidP="0085253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67773">
        <w:rPr>
          <w:rFonts w:ascii="Times New Roman" w:hAnsi="Times New Roman"/>
          <w:b/>
          <w:bCs/>
        </w:rPr>
        <w:t xml:space="preserve">             </w:t>
      </w:r>
      <w:r w:rsidRPr="00B12BE9">
        <w:rPr>
          <w:rFonts w:ascii="Times New Roman" w:hAnsi="Times New Roman"/>
          <w:b/>
          <w:bCs/>
          <w:sz w:val="28"/>
          <w:szCs w:val="28"/>
        </w:rPr>
        <w:t>«28» декабр</w:t>
      </w:r>
      <w:r w:rsidR="00B12BE9">
        <w:rPr>
          <w:rFonts w:ascii="Times New Roman" w:hAnsi="Times New Roman"/>
          <w:b/>
          <w:bCs/>
          <w:sz w:val="28"/>
          <w:szCs w:val="28"/>
        </w:rPr>
        <w:t>ь</w:t>
      </w:r>
      <w:r w:rsidRPr="00B12BE9">
        <w:rPr>
          <w:rFonts w:ascii="Times New Roman" w:hAnsi="Times New Roman"/>
          <w:b/>
          <w:bCs/>
          <w:sz w:val="28"/>
          <w:szCs w:val="28"/>
        </w:rPr>
        <w:t xml:space="preserve"> 2017 </w:t>
      </w:r>
      <w:r w:rsidR="00B12BE9">
        <w:rPr>
          <w:rFonts w:ascii="Times New Roman" w:hAnsi="Times New Roman"/>
          <w:b/>
          <w:bCs/>
          <w:sz w:val="28"/>
          <w:szCs w:val="28"/>
        </w:rPr>
        <w:t xml:space="preserve"> й              </w:t>
      </w:r>
      <w:r w:rsidRPr="00B12BE9">
        <w:rPr>
          <w:rFonts w:ascii="Times New Roman" w:hAnsi="Times New Roman"/>
          <w:b/>
          <w:bCs/>
          <w:sz w:val="28"/>
          <w:szCs w:val="28"/>
        </w:rPr>
        <w:t xml:space="preserve"> № 25-1                          </w:t>
      </w:r>
      <w:r w:rsidR="00B12BE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12BE9">
        <w:rPr>
          <w:rFonts w:ascii="Times New Roman" w:hAnsi="Times New Roman"/>
          <w:b/>
          <w:bCs/>
          <w:sz w:val="28"/>
          <w:szCs w:val="28"/>
        </w:rPr>
        <w:t xml:space="preserve">  «28» декабря 2017  г.</w:t>
      </w:r>
    </w:p>
    <w:p w:rsidR="002A1026" w:rsidRPr="00B12BE9" w:rsidRDefault="002A1026" w:rsidP="00EF2C7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BE9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r w:rsidR="0060674C" w:rsidRPr="00B12BE9"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B12B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445215" w:rsidRPr="00B12BE9"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Pr="00B12BE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1026" w:rsidRPr="00B12BE9" w:rsidRDefault="002A1026" w:rsidP="00C930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2"/>
      <w:bookmarkEnd w:id="0"/>
      <w:r w:rsidRPr="00B12BE9">
        <w:rPr>
          <w:rFonts w:ascii="Times New Roman" w:hAnsi="Times New Roman"/>
          <w:sz w:val="28"/>
          <w:szCs w:val="28"/>
          <w:lang w:eastAsia="ru-RU"/>
        </w:rPr>
        <w:t xml:space="preserve">1. Утвердить основные характеристики бюджета 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на </w:t>
      </w:r>
      <w:r w:rsidR="00B86D65" w:rsidRPr="00B12BE9">
        <w:rPr>
          <w:rFonts w:ascii="Times New Roman" w:hAnsi="Times New Roman"/>
          <w:sz w:val="28"/>
          <w:szCs w:val="28"/>
          <w:lang w:eastAsia="ru-RU"/>
        </w:rPr>
        <w:t>201</w:t>
      </w:r>
      <w:r w:rsidR="00445215" w:rsidRPr="00B12BE9">
        <w:rPr>
          <w:rFonts w:ascii="Times New Roman" w:hAnsi="Times New Roman"/>
          <w:sz w:val="28"/>
          <w:szCs w:val="28"/>
          <w:lang w:eastAsia="ru-RU"/>
        </w:rPr>
        <w:t>8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2A1026" w:rsidRPr="00B12BE9" w:rsidRDefault="002A1026" w:rsidP="00F34547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BE9"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</w:t>
      </w:r>
      <w:r w:rsidRPr="00B12BE9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24691B" w:rsidRPr="00B12BE9">
        <w:rPr>
          <w:rFonts w:ascii="Times New Roman" w:hAnsi="Times New Roman"/>
          <w:sz w:val="28"/>
          <w:szCs w:val="28"/>
          <w:lang w:eastAsia="ru-RU"/>
        </w:rPr>
        <w:t>3</w:t>
      </w:r>
      <w:r w:rsidR="00445215" w:rsidRPr="00B12BE9">
        <w:rPr>
          <w:rFonts w:ascii="Times New Roman" w:hAnsi="Times New Roman"/>
          <w:sz w:val="28"/>
          <w:szCs w:val="28"/>
          <w:lang w:eastAsia="ru-RU"/>
        </w:rPr>
        <w:t>700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BE9"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Благовещенский район Республики Башкортостан в сумме </w:t>
      </w:r>
      <w:r w:rsidR="0024691B" w:rsidRPr="00B12BE9">
        <w:rPr>
          <w:rFonts w:ascii="Times New Roman" w:hAnsi="Times New Roman"/>
          <w:sz w:val="28"/>
          <w:szCs w:val="28"/>
          <w:lang w:eastAsia="ru-RU"/>
        </w:rPr>
        <w:t>3</w:t>
      </w:r>
      <w:r w:rsidR="00445215" w:rsidRPr="00B12BE9">
        <w:rPr>
          <w:rFonts w:ascii="Times New Roman" w:hAnsi="Times New Roman"/>
          <w:sz w:val="28"/>
          <w:szCs w:val="28"/>
          <w:lang w:eastAsia="ru-RU"/>
        </w:rPr>
        <w:t>700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BE9">
        <w:rPr>
          <w:rFonts w:ascii="Times New Roman" w:hAnsi="Times New Roman"/>
          <w:sz w:val="28"/>
          <w:szCs w:val="28"/>
          <w:lang w:eastAsia="ru-RU"/>
        </w:rPr>
        <w:t xml:space="preserve">3) дефицит бюджета 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в сумме </w:t>
      </w:r>
      <w:r w:rsidR="008B014F" w:rsidRPr="00B12BE9">
        <w:rPr>
          <w:rFonts w:ascii="Times New Roman" w:hAnsi="Times New Roman"/>
          <w:sz w:val="28"/>
          <w:szCs w:val="28"/>
          <w:lang w:eastAsia="ru-RU"/>
        </w:rPr>
        <w:t>0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A1026" w:rsidRPr="00B12BE9" w:rsidRDefault="002A1026" w:rsidP="00544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BE9">
        <w:rPr>
          <w:rFonts w:ascii="Times New Roman" w:hAnsi="Times New Roman"/>
          <w:sz w:val="28"/>
          <w:szCs w:val="28"/>
          <w:lang w:eastAsia="ru-RU"/>
        </w:rPr>
        <w:t>4) </w:t>
      </w:r>
      <w:hyperlink r:id="rId8" w:history="1">
        <w:r w:rsidRPr="00B12BE9">
          <w:rPr>
            <w:rFonts w:ascii="Times New Roman" w:hAnsi="Times New Roman"/>
            <w:sz w:val="28"/>
            <w:szCs w:val="28"/>
            <w:lang w:eastAsia="ru-RU"/>
          </w:rPr>
          <w:t>источники</w:t>
        </w:r>
      </w:hyperlink>
      <w:r w:rsidRPr="00B12BE9">
        <w:rPr>
          <w:rFonts w:ascii="Times New Roman" w:hAnsi="Times New Roman"/>
          <w:sz w:val="28"/>
          <w:szCs w:val="28"/>
          <w:lang w:eastAsia="ru-RU"/>
        </w:rPr>
        <w:t xml:space="preserve"> финансирования дефицита бюджета 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на </w:t>
      </w:r>
      <w:r w:rsidR="00445215" w:rsidRPr="00B12BE9">
        <w:rPr>
          <w:rFonts w:ascii="Times New Roman" w:hAnsi="Times New Roman"/>
          <w:sz w:val="28"/>
          <w:szCs w:val="28"/>
          <w:lang w:eastAsia="ru-RU"/>
        </w:rPr>
        <w:t>2018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 к настоящему Решению.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BE9">
        <w:rPr>
          <w:rFonts w:ascii="Times New Roman" w:hAnsi="Times New Roman"/>
          <w:sz w:val="28"/>
          <w:szCs w:val="28"/>
          <w:lang w:eastAsia="ru-RU"/>
        </w:rPr>
        <w:t xml:space="preserve">2. Утвердить основные характеристики бюджета 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на плановый период </w:t>
      </w:r>
      <w:r w:rsidR="00445215" w:rsidRPr="00B12BE9">
        <w:rPr>
          <w:rFonts w:ascii="Times New Roman" w:hAnsi="Times New Roman"/>
          <w:sz w:val="28"/>
          <w:szCs w:val="28"/>
          <w:lang w:eastAsia="ru-RU"/>
        </w:rPr>
        <w:t>2019 и 2020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</w:t>
      </w:r>
      <w:r w:rsidRPr="00B12BE9">
        <w:rPr>
          <w:rFonts w:ascii="Times New Roman" w:hAnsi="Times New Roman"/>
          <w:sz w:val="28"/>
          <w:szCs w:val="28"/>
          <w:lang w:eastAsia="ru-RU"/>
        </w:rPr>
        <w:lastRenderedPageBreak/>
        <w:t>Республики Башкортостан на 201</w:t>
      </w:r>
      <w:r w:rsidR="00445215" w:rsidRPr="00B12BE9">
        <w:rPr>
          <w:rFonts w:ascii="Times New Roman" w:hAnsi="Times New Roman"/>
          <w:sz w:val="28"/>
          <w:szCs w:val="28"/>
          <w:lang w:eastAsia="ru-RU"/>
        </w:rPr>
        <w:t>9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B86D65" w:rsidRPr="00B12BE9">
        <w:rPr>
          <w:rFonts w:ascii="Times New Roman" w:hAnsi="Times New Roman"/>
          <w:sz w:val="28"/>
          <w:szCs w:val="28"/>
          <w:lang w:eastAsia="ru-RU"/>
        </w:rPr>
        <w:t>3</w:t>
      </w:r>
      <w:r w:rsidR="00445215" w:rsidRPr="00B12BE9">
        <w:rPr>
          <w:rFonts w:ascii="Times New Roman" w:hAnsi="Times New Roman"/>
          <w:sz w:val="28"/>
          <w:szCs w:val="28"/>
          <w:lang w:eastAsia="ru-RU"/>
        </w:rPr>
        <w:t>700</w:t>
      </w:r>
      <w:r w:rsidR="00A8140D" w:rsidRPr="00B12BE9">
        <w:rPr>
          <w:rFonts w:ascii="Times New Roman" w:hAnsi="Times New Roman"/>
          <w:sz w:val="28"/>
          <w:szCs w:val="28"/>
          <w:lang w:eastAsia="ru-RU"/>
        </w:rPr>
        <w:t xml:space="preserve">,0 </w:t>
      </w:r>
      <w:r w:rsidRPr="00B12BE9">
        <w:rPr>
          <w:rFonts w:ascii="Times New Roman" w:hAnsi="Times New Roman"/>
          <w:sz w:val="28"/>
          <w:szCs w:val="28"/>
          <w:lang w:eastAsia="ru-RU"/>
        </w:rPr>
        <w:t>тыс. рублей и на 20</w:t>
      </w:r>
      <w:r w:rsidR="00445215" w:rsidRPr="00B12BE9">
        <w:rPr>
          <w:rFonts w:ascii="Times New Roman" w:hAnsi="Times New Roman"/>
          <w:sz w:val="28"/>
          <w:szCs w:val="28"/>
          <w:lang w:eastAsia="ru-RU"/>
        </w:rPr>
        <w:t>20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B86D65" w:rsidRPr="00B12BE9">
        <w:rPr>
          <w:rFonts w:ascii="Times New Roman" w:hAnsi="Times New Roman"/>
          <w:sz w:val="28"/>
          <w:szCs w:val="28"/>
          <w:lang w:eastAsia="ru-RU"/>
        </w:rPr>
        <w:t>3</w:t>
      </w:r>
      <w:r w:rsidR="00445215" w:rsidRPr="00B12BE9">
        <w:rPr>
          <w:rFonts w:ascii="Times New Roman" w:hAnsi="Times New Roman"/>
          <w:sz w:val="28"/>
          <w:szCs w:val="28"/>
          <w:lang w:eastAsia="ru-RU"/>
        </w:rPr>
        <w:t>700</w:t>
      </w:r>
      <w:r w:rsidR="00A8140D" w:rsidRPr="00B12BE9">
        <w:rPr>
          <w:rFonts w:ascii="Times New Roman" w:hAnsi="Times New Roman"/>
          <w:sz w:val="28"/>
          <w:szCs w:val="28"/>
          <w:lang w:eastAsia="ru-RU"/>
        </w:rPr>
        <w:t>,0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на 201</w:t>
      </w:r>
      <w:r w:rsidR="00445215" w:rsidRPr="00B12BE9">
        <w:rPr>
          <w:rFonts w:ascii="Times New Roman" w:hAnsi="Times New Roman"/>
          <w:sz w:val="28"/>
          <w:szCs w:val="28"/>
        </w:rPr>
        <w:t>9</w:t>
      </w:r>
      <w:r w:rsidRPr="00B12BE9">
        <w:rPr>
          <w:rFonts w:ascii="Times New Roman" w:hAnsi="Times New Roman"/>
          <w:sz w:val="28"/>
          <w:szCs w:val="28"/>
        </w:rPr>
        <w:t xml:space="preserve"> год в сумме </w:t>
      </w:r>
      <w:r w:rsidR="00B86D65" w:rsidRPr="00B12BE9">
        <w:rPr>
          <w:rFonts w:ascii="Times New Roman" w:hAnsi="Times New Roman"/>
          <w:sz w:val="28"/>
          <w:szCs w:val="28"/>
          <w:lang w:eastAsia="ru-RU"/>
        </w:rPr>
        <w:t>3</w:t>
      </w:r>
      <w:r w:rsidR="00445215" w:rsidRPr="00B12BE9">
        <w:rPr>
          <w:rFonts w:ascii="Times New Roman" w:hAnsi="Times New Roman"/>
          <w:sz w:val="28"/>
          <w:szCs w:val="28"/>
          <w:lang w:eastAsia="ru-RU"/>
        </w:rPr>
        <w:t>700</w:t>
      </w:r>
      <w:r w:rsidR="00A8140D" w:rsidRPr="00B12BE9">
        <w:rPr>
          <w:rFonts w:ascii="Times New Roman" w:hAnsi="Times New Roman"/>
          <w:sz w:val="28"/>
          <w:szCs w:val="28"/>
          <w:lang w:eastAsia="ru-RU"/>
        </w:rPr>
        <w:t>,0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445215" w:rsidRPr="00B12BE9">
        <w:rPr>
          <w:rFonts w:ascii="Times New Roman" w:hAnsi="Times New Roman"/>
          <w:sz w:val="28"/>
          <w:szCs w:val="28"/>
          <w:lang w:eastAsia="ru-RU"/>
        </w:rPr>
        <w:t>78</w:t>
      </w:r>
      <w:r w:rsidR="00B86D65" w:rsidRPr="00B12BE9">
        <w:rPr>
          <w:rFonts w:ascii="Times New Roman" w:hAnsi="Times New Roman"/>
          <w:sz w:val="28"/>
          <w:szCs w:val="28"/>
          <w:lang w:eastAsia="ru-RU"/>
        </w:rPr>
        <w:t>,0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</w:rPr>
        <w:t>тыс. рублей, и на 20</w:t>
      </w:r>
      <w:r w:rsidR="00445215" w:rsidRPr="00B12BE9">
        <w:rPr>
          <w:rFonts w:ascii="Times New Roman" w:hAnsi="Times New Roman"/>
          <w:sz w:val="28"/>
          <w:szCs w:val="28"/>
        </w:rPr>
        <w:t>20</w:t>
      </w:r>
      <w:r w:rsidRPr="00B12BE9">
        <w:rPr>
          <w:rFonts w:ascii="Times New Roman" w:hAnsi="Times New Roman"/>
          <w:sz w:val="28"/>
          <w:szCs w:val="28"/>
        </w:rPr>
        <w:t xml:space="preserve"> год в сумме </w:t>
      </w:r>
      <w:r w:rsidR="00B86D65" w:rsidRPr="00B12BE9">
        <w:rPr>
          <w:rFonts w:ascii="Times New Roman" w:hAnsi="Times New Roman"/>
          <w:sz w:val="28"/>
          <w:szCs w:val="28"/>
          <w:lang w:eastAsia="ru-RU"/>
        </w:rPr>
        <w:t>3</w:t>
      </w:r>
      <w:r w:rsidR="00445215" w:rsidRPr="00B12BE9">
        <w:rPr>
          <w:rFonts w:ascii="Times New Roman" w:hAnsi="Times New Roman"/>
          <w:sz w:val="28"/>
          <w:szCs w:val="28"/>
          <w:lang w:eastAsia="ru-RU"/>
        </w:rPr>
        <w:t>700</w:t>
      </w:r>
      <w:r w:rsidR="00A8140D" w:rsidRPr="00B12BE9">
        <w:rPr>
          <w:rFonts w:ascii="Times New Roman" w:hAnsi="Times New Roman"/>
          <w:sz w:val="28"/>
          <w:szCs w:val="28"/>
          <w:lang w:eastAsia="ru-RU"/>
        </w:rPr>
        <w:t>,0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</w:rPr>
        <w:t>тыс. рублей, в том числе условно утвержденные расходы в сумме</w:t>
      </w:r>
      <w:r w:rsidR="00CD14A7" w:rsidRPr="00B12BE9">
        <w:rPr>
          <w:rFonts w:ascii="Times New Roman" w:hAnsi="Times New Roman"/>
          <w:sz w:val="28"/>
          <w:szCs w:val="28"/>
        </w:rPr>
        <w:t xml:space="preserve"> </w:t>
      </w:r>
      <w:r w:rsidR="00B86D65" w:rsidRPr="00B12BE9">
        <w:rPr>
          <w:rFonts w:ascii="Times New Roman" w:hAnsi="Times New Roman"/>
          <w:sz w:val="28"/>
          <w:szCs w:val="28"/>
        </w:rPr>
        <w:t>1</w:t>
      </w:r>
      <w:r w:rsidR="00445215" w:rsidRPr="00B12BE9">
        <w:rPr>
          <w:rFonts w:ascii="Times New Roman" w:hAnsi="Times New Roman"/>
          <w:sz w:val="28"/>
          <w:szCs w:val="28"/>
        </w:rPr>
        <w:t>56</w:t>
      </w:r>
      <w:r w:rsidR="00A8140D" w:rsidRPr="00B12BE9">
        <w:rPr>
          <w:rFonts w:ascii="Times New Roman" w:hAnsi="Times New Roman"/>
          <w:sz w:val="28"/>
          <w:szCs w:val="28"/>
        </w:rPr>
        <w:t xml:space="preserve"> </w:t>
      </w:r>
      <w:r w:rsidRPr="00B12BE9">
        <w:rPr>
          <w:rFonts w:ascii="Times New Roman" w:hAnsi="Times New Roman"/>
          <w:sz w:val="28"/>
          <w:szCs w:val="28"/>
        </w:rPr>
        <w:t>тыс. рублей;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3) дефицит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на 201</w:t>
      </w:r>
      <w:r w:rsidR="00445215" w:rsidRPr="00B12BE9">
        <w:rPr>
          <w:rFonts w:ascii="Times New Roman" w:hAnsi="Times New Roman"/>
          <w:sz w:val="28"/>
          <w:szCs w:val="28"/>
        </w:rPr>
        <w:t>9</w:t>
      </w:r>
      <w:r w:rsidRPr="00B12BE9">
        <w:rPr>
          <w:rFonts w:ascii="Times New Roman" w:hAnsi="Times New Roman"/>
          <w:sz w:val="28"/>
          <w:szCs w:val="28"/>
        </w:rPr>
        <w:t xml:space="preserve"> год в сумме </w:t>
      </w:r>
      <w:r w:rsidRPr="00B12BE9">
        <w:rPr>
          <w:rFonts w:ascii="Times New Roman" w:hAnsi="Times New Roman"/>
          <w:sz w:val="28"/>
          <w:szCs w:val="28"/>
          <w:lang w:eastAsia="ru-RU"/>
        </w:rPr>
        <w:t>0,0</w:t>
      </w:r>
      <w:r w:rsidRPr="00B12BE9">
        <w:rPr>
          <w:rFonts w:ascii="Times New Roman" w:hAnsi="Times New Roman"/>
          <w:sz w:val="28"/>
          <w:szCs w:val="28"/>
        </w:rPr>
        <w:t xml:space="preserve"> тыс. рублей и на 20</w:t>
      </w:r>
      <w:r w:rsidR="00445215" w:rsidRPr="00B12BE9">
        <w:rPr>
          <w:rFonts w:ascii="Times New Roman" w:hAnsi="Times New Roman"/>
          <w:sz w:val="28"/>
          <w:szCs w:val="28"/>
        </w:rPr>
        <w:t>20</w:t>
      </w:r>
      <w:r w:rsidRPr="00B12BE9">
        <w:rPr>
          <w:rFonts w:ascii="Times New Roman" w:hAnsi="Times New Roman"/>
          <w:sz w:val="28"/>
          <w:szCs w:val="28"/>
        </w:rPr>
        <w:t xml:space="preserve">год в сумме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B12BE9">
        <w:rPr>
          <w:rFonts w:ascii="Times New Roman" w:hAnsi="Times New Roman"/>
          <w:sz w:val="28"/>
          <w:szCs w:val="28"/>
        </w:rPr>
        <w:t>тыс. рублей.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3. Установить, что муниципальные унитарные предприятия, созданные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сельским поселением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Республикой Башкортостан, производят отчисления в бюджет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Башкортостан. 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4.</w:t>
      </w:r>
      <w:r w:rsidRPr="00B12BE9">
        <w:rPr>
          <w:rFonts w:ascii="Times New Roman" w:hAnsi="Times New Roman"/>
          <w:b/>
          <w:sz w:val="28"/>
          <w:szCs w:val="28"/>
        </w:rPr>
        <w:t xml:space="preserve"> </w:t>
      </w:r>
      <w:r w:rsidRPr="00B12BE9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</w:t>
      </w:r>
      <w:r w:rsidRPr="00B12BE9">
        <w:rPr>
          <w:rFonts w:ascii="Times New Roman" w:hAnsi="Times New Roman"/>
          <w:sz w:val="28"/>
          <w:szCs w:val="28"/>
        </w:rPr>
        <w:lastRenderedPageBreak/>
        <w:t>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5.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согласно приложению 2 к настоящему Решению.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6.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согласно приложению 3 к настоящему Решению.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7. Установить поступления доходов в бюджет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Башкортостан: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1)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на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2)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445215" w:rsidRPr="00B12BE9">
        <w:rPr>
          <w:rFonts w:ascii="Times New Roman" w:hAnsi="Times New Roman"/>
          <w:sz w:val="28"/>
          <w:szCs w:val="28"/>
        </w:rPr>
        <w:t>2019 и 2020</w:t>
      </w:r>
      <w:r w:rsidRPr="00B12BE9">
        <w:rPr>
          <w:rFonts w:ascii="Times New Roman" w:hAnsi="Times New Roman"/>
          <w:sz w:val="28"/>
          <w:szCs w:val="28"/>
        </w:rPr>
        <w:t xml:space="preserve"> годов согласно приложению 5 </w:t>
      </w:r>
      <w:r w:rsidRPr="00B12BE9">
        <w:rPr>
          <w:rFonts w:ascii="Times New Roman" w:hAnsi="Times New Roman"/>
          <w:sz w:val="28"/>
          <w:szCs w:val="28"/>
        </w:rPr>
        <w:br/>
        <w:t>к настоящему Решению.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8. Обслуживание учреждениями Центрального банка Российской Федерации и кредитными организациями счетов, открытых Администрации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9. Средства, поступающие во временное распоряжение получателей средств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учитываются на счете, открытом Администрации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в Финансовом управлении администрации муниципального района </w:t>
      </w:r>
      <w:r w:rsidRPr="00B12BE9">
        <w:rPr>
          <w:rFonts w:ascii="Times New Roman" w:hAnsi="Times New Roman"/>
          <w:sz w:val="28"/>
          <w:szCs w:val="28"/>
        </w:rPr>
        <w:lastRenderedPageBreak/>
        <w:t>Благовещенский район Республики Башкортостан, в порядке, установленном Администрацией Муниципального района Благовещенский район Республики Башкортостан.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10.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Утвердить в пределах общего объема расходов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установленного пунктом 1 настоящего Решения, распределение бюджетных ассигнований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Башкортостан: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1)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а)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на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 согласно приложению 6 к настоящему Решению;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б)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445215" w:rsidRPr="00B12BE9">
        <w:rPr>
          <w:rFonts w:ascii="Times New Roman" w:hAnsi="Times New Roman"/>
          <w:sz w:val="28"/>
          <w:szCs w:val="28"/>
        </w:rPr>
        <w:t>2019 и 2020</w:t>
      </w:r>
      <w:r w:rsidRPr="00B12BE9">
        <w:rPr>
          <w:rFonts w:ascii="Times New Roman" w:hAnsi="Times New Roman"/>
          <w:sz w:val="28"/>
          <w:szCs w:val="28"/>
        </w:rPr>
        <w:t xml:space="preserve"> годов согласно приложению 7 </w:t>
      </w:r>
      <w:r w:rsidRPr="00B12BE9">
        <w:rPr>
          <w:rFonts w:ascii="Times New Roman" w:hAnsi="Times New Roman"/>
          <w:sz w:val="28"/>
          <w:szCs w:val="28"/>
        </w:rPr>
        <w:br/>
        <w:t>к настоящему Решению;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2)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а)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на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 согласно приложению 8 к настоящему Решению;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б)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445215" w:rsidRPr="00B12BE9">
        <w:rPr>
          <w:rFonts w:ascii="Times New Roman" w:hAnsi="Times New Roman"/>
          <w:sz w:val="28"/>
          <w:szCs w:val="28"/>
        </w:rPr>
        <w:t>2019 и 2020</w:t>
      </w:r>
      <w:r w:rsidRPr="00B12BE9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9" w:history="1">
        <w:r w:rsidRPr="00B12BE9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B12BE9">
        <w:rPr>
          <w:rFonts w:ascii="Times New Roman" w:hAnsi="Times New Roman"/>
          <w:sz w:val="28"/>
          <w:szCs w:val="28"/>
        </w:rPr>
        <w:t xml:space="preserve">9 </w:t>
      </w:r>
      <w:r w:rsidRPr="00B12BE9">
        <w:rPr>
          <w:rFonts w:ascii="Times New Roman" w:hAnsi="Times New Roman"/>
          <w:sz w:val="28"/>
          <w:szCs w:val="28"/>
        </w:rPr>
        <w:br/>
        <w:t>к настоящему Решению.</w:t>
      </w:r>
    </w:p>
    <w:p w:rsidR="002A1026" w:rsidRPr="00B12BE9" w:rsidRDefault="002A1026" w:rsidP="009C60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11.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 в сумме </w:t>
      </w:r>
      <w:r w:rsidR="00C026CF" w:rsidRPr="00B12BE9">
        <w:rPr>
          <w:rFonts w:ascii="Times New Roman" w:hAnsi="Times New Roman"/>
          <w:sz w:val="28"/>
          <w:szCs w:val="28"/>
          <w:lang w:eastAsia="ru-RU"/>
        </w:rPr>
        <w:t>0,0</w:t>
      </w:r>
      <w:r w:rsidRPr="00B12BE9">
        <w:rPr>
          <w:rFonts w:ascii="Times New Roman" w:hAnsi="Times New Roman"/>
          <w:sz w:val="28"/>
          <w:szCs w:val="28"/>
        </w:rPr>
        <w:t xml:space="preserve"> тыс. рублей, на 201</w:t>
      </w:r>
      <w:r w:rsidR="00445215" w:rsidRPr="00B12BE9">
        <w:rPr>
          <w:rFonts w:ascii="Times New Roman" w:hAnsi="Times New Roman"/>
          <w:sz w:val="28"/>
          <w:szCs w:val="28"/>
        </w:rPr>
        <w:t>9</w:t>
      </w:r>
      <w:r w:rsidRPr="00B12BE9">
        <w:rPr>
          <w:rFonts w:ascii="Times New Roman" w:hAnsi="Times New Roman"/>
          <w:sz w:val="28"/>
          <w:szCs w:val="28"/>
        </w:rPr>
        <w:t xml:space="preserve"> год в сумме </w:t>
      </w:r>
      <w:r w:rsidR="00C026CF" w:rsidRPr="00B12BE9">
        <w:rPr>
          <w:rFonts w:ascii="Times New Roman" w:hAnsi="Times New Roman"/>
          <w:sz w:val="28"/>
          <w:szCs w:val="28"/>
          <w:lang w:eastAsia="ru-RU"/>
        </w:rPr>
        <w:t>0,0</w:t>
      </w:r>
      <w:r w:rsidRPr="00B12BE9">
        <w:rPr>
          <w:rFonts w:ascii="Times New Roman" w:hAnsi="Times New Roman"/>
          <w:sz w:val="28"/>
          <w:szCs w:val="28"/>
        </w:rPr>
        <w:t xml:space="preserve"> тыс. рублей</w:t>
      </w:r>
      <w:r w:rsidR="009C60A4" w:rsidRPr="00B12BE9">
        <w:rPr>
          <w:rFonts w:ascii="Times New Roman" w:hAnsi="Times New Roman"/>
          <w:sz w:val="28"/>
          <w:szCs w:val="28"/>
        </w:rPr>
        <w:t xml:space="preserve"> </w:t>
      </w:r>
      <w:r w:rsidRPr="00B12BE9">
        <w:rPr>
          <w:rFonts w:ascii="Times New Roman" w:hAnsi="Times New Roman"/>
          <w:sz w:val="28"/>
          <w:szCs w:val="28"/>
        </w:rPr>
        <w:t>и на 20</w:t>
      </w:r>
      <w:r w:rsidR="00445215" w:rsidRPr="00B12BE9">
        <w:rPr>
          <w:rFonts w:ascii="Times New Roman" w:hAnsi="Times New Roman"/>
          <w:sz w:val="28"/>
          <w:szCs w:val="28"/>
        </w:rPr>
        <w:t>20</w:t>
      </w:r>
      <w:r w:rsidRPr="00B12BE9">
        <w:rPr>
          <w:rFonts w:ascii="Times New Roman" w:hAnsi="Times New Roman"/>
          <w:sz w:val="28"/>
          <w:szCs w:val="28"/>
        </w:rPr>
        <w:t xml:space="preserve"> год</w:t>
      </w:r>
      <w:r w:rsidR="009C60A4" w:rsidRPr="00B12BE9">
        <w:rPr>
          <w:rFonts w:ascii="Times New Roman" w:hAnsi="Times New Roman"/>
          <w:sz w:val="28"/>
          <w:szCs w:val="28"/>
        </w:rPr>
        <w:t xml:space="preserve"> </w:t>
      </w:r>
      <w:r w:rsidRPr="00B12BE9">
        <w:rPr>
          <w:rFonts w:ascii="Times New Roman" w:hAnsi="Times New Roman"/>
          <w:sz w:val="28"/>
          <w:szCs w:val="28"/>
        </w:rPr>
        <w:t xml:space="preserve">в сумме </w:t>
      </w:r>
      <w:r w:rsidR="00C026CF" w:rsidRPr="00B12BE9">
        <w:rPr>
          <w:rFonts w:ascii="Times New Roman" w:hAnsi="Times New Roman"/>
          <w:sz w:val="28"/>
          <w:szCs w:val="28"/>
          <w:lang w:eastAsia="ru-RU"/>
        </w:rPr>
        <w:t>0,0</w:t>
      </w:r>
      <w:r w:rsidRPr="00B12BE9">
        <w:rPr>
          <w:rFonts w:ascii="Times New Roman" w:hAnsi="Times New Roman"/>
          <w:sz w:val="28"/>
          <w:szCs w:val="28"/>
        </w:rPr>
        <w:t xml:space="preserve"> тыс. рублей.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12.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Башкортостан: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1)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на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 согласно приложению 10 к настоящему Решению;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lastRenderedPageBreak/>
        <w:t>2)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445215" w:rsidRPr="00B12BE9">
        <w:rPr>
          <w:rFonts w:ascii="Times New Roman" w:hAnsi="Times New Roman"/>
          <w:sz w:val="28"/>
          <w:szCs w:val="28"/>
        </w:rPr>
        <w:t>2019 и 2020</w:t>
      </w:r>
      <w:r w:rsidRPr="00B12BE9">
        <w:rPr>
          <w:rFonts w:ascii="Times New Roman" w:hAnsi="Times New Roman"/>
          <w:sz w:val="28"/>
          <w:szCs w:val="28"/>
        </w:rPr>
        <w:t xml:space="preserve"> годов согласно приложению 11 </w:t>
      </w:r>
      <w:r w:rsidRPr="00B12BE9">
        <w:rPr>
          <w:rFonts w:ascii="Times New Roman" w:hAnsi="Times New Roman"/>
          <w:sz w:val="28"/>
          <w:szCs w:val="28"/>
        </w:rPr>
        <w:br/>
        <w:t>к настоящему Решению.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6"/>
      <w:bookmarkEnd w:id="1"/>
      <w:r w:rsidRPr="00B12BE9">
        <w:rPr>
          <w:rFonts w:ascii="Times New Roman" w:hAnsi="Times New Roman"/>
          <w:sz w:val="28"/>
          <w:szCs w:val="28"/>
        </w:rPr>
        <w:t>13.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Установить, что субсидии из бюджета 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в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="00B86D65" w:rsidRPr="00B12BE9">
        <w:rPr>
          <w:rFonts w:ascii="Times New Roman" w:hAnsi="Times New Roman"/>
          <w:sz w:val="28"/>
          <w:szCs w:val="28"/>
        </w:rPr>
        <w:t>-2019</w:t>
      </w:r>
      <w:r w:rsidRPr="00B12BE9">
        <w:rPr>
          <w:rFonts w:ascii="Times New Roman" w:hAnsi="Times New Roman"/>
          <w:sz w:val="28"/>
          <w:szCs w:val="28"/>
        </w:rPr>
        <w:t xml:space="preserve"> годах предоставляются главными распорядителями средств бюджета 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7"/>
      <w:bookmarkEnd w:id="2"/>
      <w:r w:rsidRPr="00B12BE9">
        <w:rPr>
          <w:rFonts w:ascii="Times New Roman" w:hAnsi="Times New Roman"/>
          <w:sz w:val="28"/>
          <w:szCs w:val="28"/>
        </w:rPr>
        <w:t>1)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B12BE9">
          <w:rPr>
            <w:rFonts w:ascii="Times New Roman" w:hAnsi="Times New Roman"/>
            <w:sz w:val="28"/>
            <w:szCs w:val="28"/>
          </w:rPr>
          <w:t>пункте 7 статьи 78</w:t>
        </w:r>
      </w:hyperlink>
      <w:r w:rsidRPr="00B12BE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услуг; </w:t>
      </w:r>
    </w:p>
    <w:p w:rsidR="002A1026" w:rsidRPr="00B12BE9" w:rsidRDefault="002A1026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98"/>
      <w:bookmarkEnd w:id="3"/>
      <w:r w:rsidRPr="00B12BE9">
        <w:rPr>
          <w:rFonts w:ascii="Times New Roman" w:hAnsi="Times New Roman"/>
          <w:sz w:val="28"/>
          <w:szCs w:val="28"/>
        </w:rPr>
        <w:t xml:space="preserve">2) муниципальным бюджетным и автономным учреждениям 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Башкортостан:</w:t>
      </w:r>
    </w:p>
    <w:p w:rsidR="002A1026" w:rsidRPr="00B12BE9" w:rsidRDefault="002A1026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2A1026" w:rsidRPr="00B12BE9" w:rsidRDefault="002A1026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б) на иные цели; 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3)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>иным некоммерческим организациям, не являющимся муниципальными учреждениями.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99"/>
      <w:bookmarkEnd w:id="4"/>
      <w:r w:rsidRPr="00B12BE9">
        <w:rPr>
          <w:rFonts w:ascii="Times New Roman" w:hAnsi="Times New Roman"/>
          <w:sz w:val="28"/>
          <w:szCs w:val="28"/>
        </w:rPr>
        <w:t>14.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>Субсидии, указанные в подпункте 1 пункта 13 настоящего Решения, предоставляются: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1)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</w:t>
      </w:r>
      <w:r w:rsidRPr="00B12BE9">
        <w:rPr>
          <w:rFonts w:ascii="Times New Roman" w:hAnsi="Times New Roman"/>
          <w:sz w:val="28"/>
          <w:szCs w:val="28"/>
        </w:rPr>
        <w:lastRenderedPageBreak/>
        <w:t xml:space="preserve">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</w:t>
      </w:r>
      <w:r w:rsidRPr="00B12BE9">
        <w:rPr>
          <w:rFonts w:ascii="Times New Roman" w:hAnsi="Times New Roman"/>
          <w:sz w:val="28"/>
          <w:szCs w:val="28"/>
        </w:rPr>
        <w:br/>
        <w:t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 услуги</w:t>
      </w:r>
      <w:r w:rsidR="009C60A4" w:rsidRPr="00B12BE9">
        <w:rPr>
          <w:rFonts w:ascii="Times New Roman" w:hAnsi="Times New Roman"/>
          <w:sz w:val="28"/>
          <w:szCs w:val="28"/>
        </w:rPr>
        <w:t xml:space="preserve"> </w:t>
      </w:r>
      <w:r w:rsidRPr="00B12BE9">
        <w:rPr>
          <w:rFonts w:ascii="Times New Roman" w:hAnsi="Times New Roman"/>
          <w:sz w:val="28"/>
          <w:szCs w:val="28"/>
        </w:rPr>
        <w:t>по выполнению сельскохозяйственных механизированных работ, организациям по искусственному осеменению животных;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2)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организациям, учрежденным органами местного самоуправления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3)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субъектам инновационной деятельности, осуществляющим инновационную деятельность на территории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4)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  <w:r w:rsidRPr="00B12BE9">
        <w:rPr>
          <w:rFonts w:ascii="Times New Roman" w:hAnsi="Times New Roman"/>
          <w:sz w:val="28"/>
          <w:szCs w:val="28"/>
        </w:rPr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B12BE9">
        <w:rPr>
          <w:rFonts w:ascii="Times New Roman" w:hAnsi="Times New Roman"/>
          <w:sz w:val="28"/>
          <w:szCs w:val="28"/>
        </w:rPr>
        <w:br/>
        <w:t xml:space="preserve">на территории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:rsidR="002A1026" w:rsidRPr="00B12BE9" w:rsidRDefault="002A1026" w:rsidP="001744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5)</w:t>
      </w:r>
      <w:r w:rsidRPr="00B12BE9">
        <w:rPr>
          <w:rFonts w:ascii="Times New Roman" w:hAnsi="Times New Roman"/>
          <w:sz w:val="28"/>
          <w:szCs w:val="28"/>
          <w:lang w:val="en-US"/>
        </w:rPr>
        <w:t> </w:t>
      </w:r>
      <w:r w:rsidRPr="00B12BE9">
        <w:rPr>
          <w:rFonts w:ascii="Times New Roman" w:hAnsi="Times New Roman"/>
          <w:sz w:val="28"/>
          <w:szCs w:val="28"/>
        </w:rPr>
        <w:t>общественным объединениям, субъектам малого и среднего предпринимательства и организациям инфраструктуры,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lastRenderedPageBreak/>
        <w:t xml:space="preserve">6) социально ориентированным некоммерческим организациям; 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7)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8)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15. Субсидии в случаях, предусмотренных пунктом 14 настоящего Решения, предоставляются соответствующими главными распорядителями средств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в соответствии с нормативными правовыми актами Администрации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2A1026" w:rsidRPr="00B12BE9" w:rsidRDefault="002A1026" w:rsidP="0076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16. Средства, поступающие в бюджет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пунктом 15 настоящего Решения.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lastRenderedPageBreak/>
        <w:t xml:space="preserve">17. Установить, что Решения и иные нормативные правовые акты органов местного самоуправления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="00445215" w:rsidRPr="00B12BE9">
        <w:rPr>
          <w:rFonts w:ascii="Times New Roman" w:hAnsi="Times New Roman"/>
          <w:sz w:val="28"/>
          <w:szCs w:val="28"/>
        </w:rPr>
        <w:t>на 2018 год и на плановый период 2019 и 2020</w:t>
      </w:r>
      <w:r w:rsidRPr="00B12BE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при условии внесения соответствующих изменений в настоящее Решение.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18. Проекты Решений и иных нормативных правовых актов органов местного самоуправления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="00445215" w:rsidRPr="00B12BE9">
        <w:rPr>
          <w:rFonts w:ascii="Times New Roman" w:hAnsi="Times New Roman"/>
          <w:sz w:val="28"/>
          <w:szCs w:val="28"/>
        </w:rPr>
        <w:t>на 2018 год и на плановый период 2019 и 2020</w:t>
      </w:r>
      <w:r w:rsidRPr="00B12BE9">
        <w:rPr>
          <w:rFonts w:ascii="Times New Roman" w:hAnsi="Times New Roman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lastRenderedPageBreak/>
        <w:t xml:space="preserve">19. Администрация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не вправе принимать решения, приводящие к увеличению в </w:t>
      </w:r>
      <w:r w:rsidR="00445215" w:rsidRPr="00B12BE9">
        <w:rPr>
          <w:rFonts w:ascii="Times New Roman" w:hAnsi="Times New Roman"/>
          <w:sz w:val="28"/>
          <w:szCs w:val="28"/>
        </w:rPr>
        <w:t>2018-2020</w:t>
      </w:r>
      <w:r w:rsidRPr="00B12BE9">
        <w:rPr>
          <w:rFonts w:ascii="Times New Roman" w:hAnsi="Times New Roman"/>
          <w:sz w:val="28"/>
          <w:szCs w:val="28"/>
        </w:rPr>
        <w:t xml:space="preserve"> годах численности муниципальных гражданских служащих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и работников организаций бюджетной сферы.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20. Установить предельный объем муниципального долга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на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 в сумме </w:t>
      </w:r>
      <w:r w:rsidR="00A8140D" w:rsidRPr="00B12BE9">
        <w:rPr>
          <w:rFonts w:ascii="Times New Roman" w:hAnsi="Times New Roman"/>
          <w:sz w:val="28"/>
          <w:szCs w:val="28"/>
          <w:lang w:eastAsia="ru-RU"/>
        </w:rPr>
        <w:t>0,0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</w:rPr>
        <w:t>тыс. рублей, на 201</w:t>
      </w:r>
      <w:r w:rsidR="00445215" w:rsidRPr="00B12BE9">
        <w:rPr>
          <w:rFonts w:ascii="Times New Roman" w:hAnsi="Times New Roman"/>
          <w:sz w:val="28"/>
          <w:szCs w:val="28"/>
        </w:rPr>
        <w:t>9</w:t>
      </w:r>
      <w:r w:rsidRPr="00B12BE9">
        <w:rPr>
          <w:rFonts w:ascii="Times New Roman" w:hAnsi="Times New Roman"/>
          <w:sz w:val="28"/>
          <w:szCs w:val="28"/>
        </w:rPr>
        <w:t xml:space="preserve"> год в сумме </w:t>
      </w:r>
      <w:r w:rsidR="00A8140D" w:rsidRPr="00B12BE9">
        <w:rPr>
          <w:rFonts w:ascii="Times New Roman" w:hAnsi="Times New Roman"/>
          <w:sz w:val="28"/>
          <w:szCs w:val="28"/>
        </w:rPr>
        <w:t>0,0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</w:rPr>
        <w:t>тыс. рублей и на 20</w:t>
      </w:r>
      <w:r w:rsidR="00445215" w:rsidRPr="00B12BE9">
        <w:rPr>
          <w:rFonts w:ascii="Times New Roman" w:hAnsi="Times New Roman"/>
          <w:sz w:val="28"/>
          <w:szCs w:val="28"/>
        </w:rPr>
        <w:t>20</w:t>
      </w:r>
      <w:r w:rsidRPr="00B12BE9">
        <w:rPr>
          <w:rFonts w:ascii="Times New Roman" w:hAnsi="Times New Roman"/>
          <w:sz w:val="28"/>
          <w:szCs w:val="28"/>
        </w:rPr>
        <w:t xml:space="preserve">год в сумме </w:t>
      </w:r>
      <w:r w:rsidR="00A8140D" w:rsidRPr="00B12BE9">
        <w:rPr>
          <w:rFonts w:ascii="Times New Roman" w:hAnsi="Times New Roman"/>
          <w:sz w:val="28"/>
          <w:szCs w:val="28"/>
          <w:lang w:eastAsia="ru-RU"/>
        </w:rPr>
        <w:t>0,0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</w:rPr>
        <w:t>тыс. рублей.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21. Утвердить: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1) верхний предел муниципального внутреннего долга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на 1 января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года в сумме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B12BE9">
        <w:rPr>
          <w:rFonts w:ascii="Times New Roman" w:hAnsi="Times New Roman"/>
          <w:sz w:val="28"/>
          <w:szCs w:val="28"/>
        </w:rPr>
        <w:t>тыс. рублей, на 1 января 201</w:t>
      </w:r>
      <w:r w:rsidR="00445215" w:rsidRPr="00B12BE9">
        <w:rPr>
          <w:rFonts w:ascii="Times New Roman" w:hAnsi="Times New Roman"/>
          <w:sz w:val="28"/>
          <w:szCs w:val="28"/>
        </w:rPr>
        <w:t>9</w:t>
      </w:r>
      <w:r w:rsidRPr="00B12BE9">
        <w:rPr>
          <w:rFonts w:ascii="Times New Roman" w:hAnsi="Times New Roman"/>
          <w:sz w:val="28"/>
          <w:szCs w:val="28"/>
        </w:rPr>
        <w:t xml:space="preserve"> года в сумме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B12BE9">
        <w:rPr>
          <w:rFonts w:ascii="Times New Roman" w:hAnsi="Times New Roman"/>
          <w:sz w:val="28"/>
          <w:szCs w:val="28"/>
        </w:rPr>
        <w:t>тыс. рублей и на 1 января 20</w:t>
      </w:r>
      <w:r w:rsidR="00445215" w:rsidRPr="00B12BE9">
        <w:rPr>
          <w:rFonts w:ascii="Times New Roman" w:hAnsi="Times New Roman"/>
          <w:sz w:val="28"/>
          <w:szCs w:val="28"/>
        </w:rPr>
        <w:t>20</w:t>
      </w:r>
      <w:r w:rsidRPr="00B12BE9">
        <w:rPr>
          <w:rFonts w:ascii="Times New Roman" w:hAnsi="Times New Roman"/>
          <w:sz w:val="28"/>
          <w:szCs w:val="28"/>
        </w:rPr>
        <w:t xml:space="preserve">года в сумме </w:t>
      </w:r>
      <w:r w:rsidRPr="00B12BE9">
        <w:rPr>
          <w:rFonts w:ascii="Times New Roman" w:hAnsi="Times New Roman"/>
          <w:sz w:val="28"/>
          <w:szCs w:val="28"/>
          <w:lang w:eastAsia="ru-RU"/>
        </w:rPr>
        <w:t>0,0</w:t>
      </w:r>
      <w:r w:rsidRPr="00B12BE9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на 1 января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года в сумме </w:t>
      </w:r>
      <w:r w:rsidRPr="00B12BE9">
        <w:rPr>
          <w:rFonts w:ascii="Times New Roman" w:hAnsi="Times New Roman"/>
          <w:sz w:val="28"/>
          <w:szCs w:val="28"/>
          <w:lang w:eastAsia="ru-RU"/>
        </w:rPr>
        <w:t>0,0</w:t>
      </w:r>
      <w:r w:rsidRPr="00B12BE9">
        <w:rPr>
          <w:rFonts w:ascii="Times New Roman" w:hAnsi="Times New Roman"/>
          <w:sz w:val="28"/>
          <w:szCs w:val="28"/>
        </w:rPr>
        <w:t xml:space="preserve"> тыс. рублей, на 1 января 201</w:t>
      </w:r>
      <w:r w:rsidR="00445215" w:rsidRPr="00B12BE9">
        <w:rPr>
          <w:rFonts w:ascii="Times New Roman" w:hAnsi="Times New Roman"/>
          <w:sz w:val="28"/>
          <w:szCs w:val="28"/>
        </w:rPr>
        <w:t>9</w:t>
      </w:r>
      <w:r w:rsidRPr="00B12BE9">
        <w:rPr>
          <w:rFonts w:ascii="Times New Roman" w:hAnsi="Times New Roman"/>
          <w:sz w:val="28"/>
          <w:szCs w:val="28"/>
        </w:rPr>
        <w:t xml:space="preserve"> года в сумме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B12BE9">
        <w:rPr>
          <w:rFonts w:ascii="Times New Roman" w:hAnsi="Times New Roman"/>
          <w:sz w:val="28"/>
          <w:szCs w:val="28"/>
        </w:rPr>
        <w:t>тыс. рублей и на 1 января 20</w:t>
      </w:r>
      <w:r w:rsidR="00445215" w:rsidRPr="00B12BE9">
        <w:rPr>
          <w:rFonts w:ascii="Times New Roman" w:hAnsi="Times New Roman"/>
          <w:sz w:val="28"/>
          <w:szCs w:val="28"/>
        </w:rPr>
        <w:t>20</w:t>
      </w:r>
      <w:r w:rsidRPr="00B12BE9">
        <w:rPr>
          <w:rFonts w:ascii="Times New Roman" w:hAnsi="Times New Roman"/>
          <w:sz w:val="28"/>
          <w:szCs w:val="28"/>
        </w:rPr>
        <w:t xml:space="preserve"> года в сумме </w:t>
      </w:r>
      <w:r w:rsidRPr="00B12BE9">
        <w:rPr>
          <w:rFonts w:ascii="Times New Roman" w:hAnsi="Times New Roman"/>
          <w:sz w:val="28"/>
          <w:szCs w:val="28"/>
          <w:lang w:eastAsia="ru-RU"/>
        </w:rPr>
        <w:t>0,0</w:t>
      </w:r>
      <w:r w:rsidRPr="00B12BE9">
        <w:rPr>
          <w:rFonts w:ascii="Times New Roman" w:hAnsi="Times New Roman"/>
          <w:sz w:val="28"/>
          <w:szCs w:val="28"/>
        </w:rPr>
        <w:t xml:space="preserve"> тыс. рублей;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2) программу муниципальных внутренних заимствований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Башкортостан: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а) на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 согласно приложению 12 к настоящему Решению;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б) на плановый период </w:t>
      </w:r>
      <w:r w:rsidR="00445215" w:rsidRPr="00B12BE9">
        <w:rPr>
          <w:rFonts w:ascii="Times New Roman" w:hAnsi="Times New Roman"/>
          <w:sz w:val="28"/>
          <w:szCs w:val="28"/>
        </w:rPr>
        <w:t>2019 и 2020</w:t>
      </w:r>
      <w:r w:rsidRPr="00B12BE9">
        <w:rPr>
          <w:rFonts w:ascii="Times New Roman" w:hAnsi="Times New Roman"/>
          <w:sz w:val="28"/>
          <w:szCs w:val="28"/>
        </w:rPr>
        <w:t xml:space="preserve"> годов согласно приложению 13 </w:t>
      </w:r>
      <w:r w:rsidRPr="00B12BE9">
        <w:rPr>
          <w:rFonts w:ascii="Times New Roman" w:hAnsi="Times New Roman"/>
          <w:sz w:val="28"/>
          <w:szCs w:val="28"/>
        </w:rPr>
        <w:br/>
        <w:t>к настоящему Решению;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3) программу муниципальных гарантий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Башкортостан: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а) на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 согласно </w:t>
      </w:r>
      <w:hyperlink r:id="rId11" w:history="1">
        <w:r w:rsidRPr="00B12BE9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B12BE9">
        <w:rPr>
          <w:rFonts w:ascii="Times New Roman" w:hAnsi="Times New Roman"/>
          <w:sz w:val="28"/>
          <w:szCs w:val="28"/>
        </w:rPr>
        <w:t>14 к настоящему Решению;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б) на плановый период </w:t>
      </w:r>
      <w:r w:rsidR="00445215" w:rsidRPr="00B12BE9">
        <w:rPr>
          <w:rFonts w:ascii="Times New Roman" w:hAnsi="Times New Roman"/>
          <w:sz w:val="28"/>
          <w:szCs w:val="28"/>
        </w:rPr>
        <w:t>2019 и 2020</w:t>
      </w:r>
      <w:r w:rsidRPr="00B12BE9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2" w:history="1">
        <w:r w:rsidRPr="00B12BE9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B12BE9">
        <w:rPr>
          <w:rFonts w:ascii="Times New Roman" w:hAnsi="Times New Roman"/>
          <w:sz w:val="28"/>
          <w:szCs w:val="28"/>
        </w:rPr>
        <w:t xml:space="preserve">15 </w:t>
      </w:r>
      <w:r w:rsidRPr="00B12BE9">
        <w:rPr>
          <w:rFonts w:ascii="Times New Roman" w:hAnsi="Times New Roman"/>
          <w:sz w:val="28"/>
          <w:szCs w:val="28"/>
        </w:rPr>
        <w:br/>
        <w:t xml:space="preserve">к настоящему Решению. 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lastRenderedPageBreak/>
        <w:t xml:space="preserve">22. Порядок и условия проведения реструктуризации обязательств (задолженности) по бюджетным кредитам устанавливается Администрацией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212"/>
      <w:bookmarkEnd w:id="5"/>
      <w:r w:rsidRPr="00B12BE9">
        <w:rPr>
          <w:rFonts w:ascii="Times New Roman" w:hAnsi="Times New Roman"/>
          <w:sz w:val="28"/>
          <w:szCs w:val="28"/>
        </w:rPr>
        <w:t xml:space="preserve">23. Списать в порядке, установленном Администрацией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задолженность перед бюджетом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66661A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включая аренду земельных участков, находящихся в муниципальной собственности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не имеющую источников погашения, в случаях: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B12BE9">
        <w:rPr>
          <w:rFonts w:ascii="Times New Roman" w:hAnsi="Times New Roman"/>
          <w:sz w:val="28"/>
          <w:szCs w:val="28"/>
        </w:rPr>
        <w:br/>
        <w:t xml:space="preserve">их по решению суда по состоянию на 1 января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года несостоятельными (банкротами);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2A1026" w:rsidRPr="00B12BE9" w:rsidRDefault="002A1026" w:rsidP="00B92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24. Установить, что остатки средств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по состоянию на 1 января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текущего финансового года направляются Администрацией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на </w:t>
      </w:r>
      <w:r w:rsidRPr="00B12BE9">
        <w:rPr>
          <w:rFonts w:ascii="Times New Roman" w:hAnsi="Times New Roman"/>
          <w:sz w:val="28"/>
          <w:szCs w:val="28"/>
        </w:rPr>
        <w:lastRenderedPageBreak/>
        <w:t xml:space="preserve">покрытие временных кассовых разрывов, возникающих в ходе исполнения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25.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связанные с особенностями исполнения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и (или) перераспределения бюджетных ассигнований между главными распорядителями средств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177B8F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Башкортостан: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2) использование остатков средств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на 1 января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года;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3) использование средств Резервного фонда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4) принятие Администрацией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решений об утверждении муниципальных программ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и о внесении изменений в муниципальные программы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lastRenderedPageBreak/>
        <w:t xml:space="preserve">5) оплата судебных издержек, связанных с представлением интересов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в международных судебных и иных юридических спорах, юридических и адвокатских услуг, выплаты по решениям Администрации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связанным с исполнением судебных актов судебных органов и судебных органов иностранных государств;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6) изменение состава или полномочий (функций) главных распорядителей средств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(подведомственных им казенных учреждений);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>7)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8) перераспределение бюджетных ассигнований в пределах, предусмотренных главным распорядителям средств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9) перераспределение бюджетных ассигнований, предусмотренных главным распорядителям средств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177B8F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на оплату труда работников муниципальных органов, между главными распорядителями средств бюджета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="00177B8F" w:rsidRPr="00B1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BE9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</w:t>
      </w:r>
      <w:r w:rsidRPr="00B12BE9">
        <w:rPr>
          <w:rFonts w:ascii="Times New Roman" w:hAnsi="Times New Roman"/>
          <w:sz w:val="28"/>
          <w:szCs w:val="28"/>
        </w:rPr>
        <w:lastRenderedPageBreak/>
        <w:t xml:space="preserve">работников муниципальных органов в случае принятия органами местного самоуправления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решений о сокращении численности этих работников;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10) перераспределение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0674C" w:rsidRPr="00B12BE9">
        <w:rPr>
          <w:rFonts w:ascii="Times New Roman" w:hAnsi="Times New Roman"/>
          <w:sz w:val="28"/>
          <w:szCs w:val="28"/>
          <w:lang w:eastAsia="ru-RU"/>
        </w:rPr>
        <w:t>Новонадеждинский</w:t>
      </w:r>
      <w:r w:rsidRPr="00B12BE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12BE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бюджетов, предусмотренных республиканской адресной инвестиционной программой, в соответствии с порядком, установленным Правительством Республики Башкортостан;</w:t>
      </w:r>
    </w:p>
    <w:p w:rsidR="002A1026" w:rsidRPr="00B12BE9" w:rsidRDefault="002A1026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E9">
        <w:rPr>
          <w:rFonts w:ascii="Times New Roman" w:hAnsi="Times New Roman"/>
          <w:sz w:val="28"/>
          <w:szCs w:val="28"/>
        </w:rPr>
        <w:t xml:space="preserve">26. Настоящее Решение вступает в силу с 1 января </w:t>
      </w:r>
      <w:r w:rsidR="00445215" w:rsidRPr="00B12BE9">
        <w:rPr>
          <w:rFonts w:ascii="Times New Roman" w:hAnsi="Times New Roman"/>
          <w:sz w:val="28"/>
          <w:szCs w:val="28"/>
        </w:rPr>
        <w:t>2018</w:t>
      </w:r>
      <w:r w:rsidRPr="00B12BE9">
        <w:rPr>
          <w:rFonts w:ascii="Times New Roman" w:hAnsi="Times New Roman"/>
          <w:sz w:val="28"/>
          <w:szCs w:val="28"/>
        </w:rPr>
        <w:t xml:space="preserve"> года.</w:t>
      </w:r>
    </w:p>
    <w:p w:rsidR="00A8140D" w:rsidRPr="00B12BE9" w:rsidRDefault="00A8140D" w:rsidP="00A814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6D65" w:rsidRPr="00B12BE9" w:rsidRDefault="00B86D65" w:rsidP="00A814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6D65" w:rsidRPr="00B12BE9" w:rsidRDefault="00B86D65" w:rsidP="00A814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60A4" w:rsidRPr="00B12BE9" w:rsidRDefault="009C60A4" w:rsidP="00A814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60A4" w:rsidRPr="00B12BE9" w:rsidRDefault="009C60A4" w:rsidP="00A814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60A4" w:rsidRPr="00B12BE9" w:rsidRDefault="009C60A4" w:rsidP="00A814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6D65" w:rsidRPr="00B12BE9" w:rsidRDefault="00B86D65" w:rsidP="00A814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6D65" w:rsidRPr="00B12BE9" w:rsidRDefault="00B86D65" w:rsidP="00A814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140D" w:rsidRPr="00B12BE9" w:rsidRDefault="00A8140D" w:rsidP="00A8140D">
      <w:pPr>
        <w:pStyle w:val="ConsPlusNormal"/>
        <w:widowControl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B12BE9">
        <w:rPr>
          <w:rFonts w:ascii="Times New Roman" w:hAnsi="Times New Roman" w:cs="Times New Roman"/>
          <w:sz w:val="28"/>
          <w:szCs w:val="28"/>
        </w:rPr>
        <w:t xml:space="preserve">Председатель Совета Новонадеждинский </w:t>
      </w:r>
      <w:r w:rsidRPr="00B12BE9">
        <w:rPr>
          <w:rFonts w:ascii="Times New Roman" w:hAnsi="Times New Roman" w:cs="Times New Roman"/>
          <w:spacing w:val="-9"/>
          <w:sz w:val="28"/>
          <w:szCs w:val="28"/>
        </w:rPr>
        <w:t xml:space="preserve">сельсовет </w:t>
      </w:r>
    </w:p>
    <w:p w:rsidR="00A8140D" w:rsidRPr="00B12BE9" w:rsidRDefault="00A8140D" w:rsidP="00A8140D">
      <w:pPr>
        <w:pStyle w:val="ConsPlusNormal"/>
        <w:widowControl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B12BE9">
        <w:rPr>
          <w:rFonts w:ascii="Times New Roman" w:hAnsi="Times New Roman" w:cs="Times New Roman"/>
          <w:spacing w:val="-9"/>
          <w:sz w:val="28"/>
          <w:szCs w:val="28"/>
        </w:rPr>
        <w:t xml:space="preserve">муниципального района Благовещенский район </w:t>
      </w:r>
    </w:p>
    <w:p w:rsidR="002A1026" w:rsidRPr="00B12BE9" w:rsidRDefault="00A8140D" w:rsidP="00A814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2BE9">
        <w:rPr>
          <w:rFonts w:ascii="Times New Roman" w:hAnsi="Times New Roman" w:cs="Times New Roman"/>
          <w:spacing w:val="-9"/>
          <w:sz w:val="28"/>
          <w:szCs w:val="28"/>
        </w:rPr>
        <w:t xml:space="preserve">Республики Башкортостан </w:t>
      </w:r>
      <w:r w:rsidRPr="00B12BE9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B12BE9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B12BE9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77B8F" w:rsidRPr="00B12BE9">
        <w:rPr>
          <w:rFonts w:ascii="Times New Roman" w:hAnsi="Times New Roman" w:cs="Times New Roman"/>
          <w:sz w:val="28"/>
          <w:szCs w:val="28"/>
        </w:rPr>
        <w:tab/>
      </w:r>
      <w:r w:rsidR="00177B8F" w:rsidRPr="00B12BE9">
        <w:rPr>
          <w:rFonts w:ascii="Times New Roman" w:hAnsi="Times New Roman" w:cs="Times New Roman"/>
          <w:sz w:val="28"/>
          <w:szCs w:val="28"/>
        </w:rPr>
        <w:tab/>
      </w:r>
      <w:r w:rsidR="00177B8F" w:rsidRPr="00B12BE9">
        <w:rPr>
          <w:rFonts w:ascii="Times New Roman" w:hAnsi="Times New Roman" w:cs="Times New Roman"/>
          <w:sz w:val="28"/>
          <w:szCs w:val="28"/>
        </w:rPr>
        <w:tab/>
      </w:r>
      <w:r w:rsidRPr="00B12BE9">
        <w:rPr>
          <w:rFonts w:ascii="Times New Roman" w:hAnsi="Times New Roman" w:cs="Times New Roman"/>
          <w:sz w:val="28"/>
          <w:szCs w:val="28"/>
        </w:rPr>
        <w:t>Н.П. Акимкина</w:t>
      </w:r>
    </w:p>
    <w:p w:rsidR="00AD49B1" w:rsidRPr="00B12BE9" w:rsidRDefault="00AD49B1" w:rsidP="0024691B">
      <w:pPr>
        <w:spacing w:after="0" w:line="240" w:lineRule="auto"/>
        <w:ind w:left="5610"/>
        <w:rPr>
          <w:rFonts w:ascii="Times New Roman" w:hAnsi="Times New Roman"/>
          <w:sz w:val="28"/>
          <w:szCs w:val="28"/>
          <w:lang w:eastAsia="ru-RU"/>
        </w:rPr>
      </w:pPr>
    </w:p>
    <w:p w:rsidR="00B86D65" w:rsidRDefault="00B86D65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86D65" w:rsidRDefault="00B86D65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86D65" w:rsidRDefault="00B86D65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86D65" w:rsidRDefault="00B86D65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86D65" w:rsidRDefault="00B86D65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86D65" w:rsidRDefault="00B86D65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86D65" w:rsidRDefault="00B86D65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86D65" w:rsidRDefault="00B86D65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86D65" w:rsidRDefault="00B86D65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85253C" w:rsidRDefault="0085253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85253C" w:rsidRDefault="0085253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85253C" w:rsidRDefault="0085253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12BE9" w:rsidRDefault="00B12BE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12BE9" w:rsidRDefault="00B12BE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86D65" w:rsidRDefault="00B86D65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62447C" w:rsidRDefault="0062447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62447C" w:rsidRDefault="0062447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62447C" w:rsidRPr="0062447C" w:rsidRDefault="0062447C" w:rsidP="0062447C">
      <w:pPr>
        <w:tabs>
          <w:tab w:val="left" w:pos="9638"/>
        </w:tabs>
        <w:ind w:right="-82" w:firstLine="6096"/>
        <w:outlineLvl w:val="0"/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62447C" w:rsidRPr="0062447C" w:rsidRDefault="0062447C" w:rsidP="00445215">
      <w:pPr>
        <w:pStyle w:val="ac"/>
        <w:spacing w:after="0"/>
        <w:ind w:left="6120"/>
        <w:rPr>
          <w:sz w:val="20"/>
          <w:szCs w:val="20"/>
        </w:rPr>
      </w:pPr>
      <w:r w:rsidRPr="0062447C">
        <w:rPr>
          <w:sz w:val="20"/>
          <w:szCs w:val="20"/>
        </w:rPr>
        <w:t>к решению Совета</w:t>
      </w:r>
      <w:r w:rsidRPr="0062447C">
        <w:rPr>
          <w:sz w:val="20"/>
          <w:szCs w:val="20"/>
        </w:rPr>
        <w:br/>
        <w:t xml:space="preserve">сельского поселения Новонадеждинский сельсовет муниципального района </w:t>
      </w:r>
      <w:r w:rsidRPr="0062447C">
        <w:rPr>
          <w:sz w:val="20"/>
          <w:szCs w:val="20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62447C">
        <w:rPr>
          <w:sz w:val="20"/>
          <w:szCs w:val="20"/>
        </w:rPr>
        <w:br/>
        <w:t>Республики Башкортостан</w:t>
      </w:r>
      <w:r w:rsidRPr="0062447C">
        <w:rPr>
          <w:sz w:val="20"/>
          <w:szCs w:val="20"/>
        </w:rPr>
        <w:br/>
      </w:r>
    </w:p>
    <w:p w:rsidR="0062447C" w:rsidRPr="0062447C" w:rsidRDefault="0062447C" w:rsidP="0062447C">
      <w:pPr>
        <w:tabs>
          <w:tab w:val="left" w:pos="9638"/>
        </w:tabs>
        <w:ind w:right="-82" w:firstLine="6096"/>
        <w:rPr>
          <w:rFonts w:ascii="Times New Roman" w:hAnsi="Times New Roman"/>
          <w:sz w:val="20"/>
          <w:szCs w:val="20"/>
        </w:rPr>
      </w:pPr>
    </w:p>
    <w:p w:rsidR="0062447C" w:rsidRPr="0062447C" w:rsidRDefault="0062447C" w:rsidP="0062447C">
      <w:pPr>
        <w:jc w:val="center"/>
        <w:rPr>
          <w:rFonts w:ascii="Times New Roman" w:hAnsi="Times New Roman"/>
          <w:bCs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>Источники финансирования дефицита бюджета</w:t>
      </w:r>
    </w:p>
    <w:p w:rsidR="0062447C" w:rsidRPr="0062447C" w:rsidRDefault="0062447C" w:rsidP="0062447C">
      <w:pPr>
        <w:jc w:val="center"/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 xml:space="preserve">сельского поселения Новонадеждинский сельсовет </w:t>
      </w:r>
      <w:r w:rsidRPr="0062447C">
        <w:rPr>
          <w:rFonts w:ascii="Times New Roman" w:hAnsi="Times New Roman"/>
          <w:bCs/>
          <w:sz w:val="20"/>
          <w:szCs w:val="20"/>
        </w:rPr>
        <w:t>муниципального района Благовещенский район Республики Башкортостан</w:t>
      </w:r>
    </w:p>
    <w:p w:rsidR="0062447C" w:rsidRPr="0062447C" w:rsidRDefault="0062447C" w:rsidP="0062447C">
      <w:pPr>
        <w:jc w:val="center"/>
        <w:rPr>
          <w:rFonts w:ascii="Times New Roman" w:hAnsi="Times New Roman"/>
          <w:spacing w:val="-8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 xml:space="preserve">на </w:t>
      </w:r>
      <w:r w:rsidR="00445215">
        <w:rPr>
          <w:rFonts w:ascii="Times New Roman" w:hAnsi="Times New Roman"/>
          <w:sz w:val="20"/>
          <w:szCs w:val="20"/>
        </w:rPr>
        <w:t>2018</w:t>
      </w:r>
      <w:r w:rsidRPr="0062447C">
        <w:rPr>
          <w:rFonts w:ascii="Times New Roman" w:hAnsi="Times New Roman"/>
          <w:sz w:val="20"/>
          <w:szCs w:val="20"/>
        </w:rPr>
        <w:t xml:space="preserve"> год</w:t>
      </w:r>
    </w:p>
    <w:p w:rsidR="0062447C" w:rsidRPr="0062447C" w:rsidRDefault="0062447C" w:rsidP="0062447C">
      <w:pPr>
        <w:tabs>
          <w:tab w:val="left" w:pos="7920"/>
        </w:tabs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 xml:space="preserve">                   (тыс. рублей)</w:t>
      </w:r>
    </w:p>
    <w:p w:rsidR="0062447C" w:rsidRPr="0062447C" w:rsidRDefault="0062447C" w:rsidP="0062447C">
      <w:pPr>
        <w:rPr>
          <w:rFonts w:ascii="Times New Roman" w:hAnsi="Times New Roman"/>
          <w:sz w:val="20"/>
          <w:szCs w:val="20"/>
        </w:rPr>
      </w:pP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62447C" w:rsidRPr="0062447C" w:rsidTr="0062447C">
        <w:trPr>
          <w:trHeight w:val="6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244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pStyle w:val="4"/>
              <w:jc w:val="center"/>
              <w:rPr>
                <w:b w:val="0"/>
                <w:sz w:val="20"/>
                <w:szCs w:val="20"/>
              </w:rPr>
            </w:pPr>
            <w:r w:rsidRPr="0062447C">
              <w:rPr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pStyle w:val="2"/>
              <w:ind w:left="72" w:hanging="7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244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Сумма</w:t>
            </w:r>
          </w:p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47C" w:rsidRPr="0062447C" w:rsidTr="0062447C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7C" w:rsidRPr="0062447C" w:rsidRDefault="0062447C" w:rsidP="0062447C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244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7C" w:rsidRPr="0062447C" w:rsidRDefault="0062447C" w:rsidP="0062447C">
            <w:pPr>
              <w:pStyle w:val="4"/>
              <w:jc w:val="center"/>
              <w:rPr>
                <w:b w:val="0"/>
                <w:sz w:val="20"/>
                <w:szCs w:val="20"/>
              </w:rPr>
            </w:pPr>
            <w:r w:rsidRPr="0062447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7C" w:rsidRPr="0062447C" w:rsidRDefault="0062447C" w:rsidP="0062447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244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</w:tr>
      <w:tr w:rsidR="0062447C" w:rsidRPr="0062447C" w:rsidTr="0062447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01 00 00 00 00 0000 000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447C" w:rsidRPr="0062447C" w:rsidTr="0062447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0 10 50000 00 0000 000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2447C" w:rsidRDefault="0062447C" w:rsidP="0062447C">
      <w:pPr>
        <w:rPr>
          <w:rFonts w:ascii="Times New Roman" w:hAnsi="Times New Roman"/>
          <w:sz w:val="20"/>
          <w:szCs w:val="20"/>
        </w:rPr>
      </w:pPr>
    </w:p>
    <w:p w:rsidR="009C60A4" w:rsidRDefault="009C60A4" w:rsidP="0062447C">
      <w:pPr>
        <w:rPr>
          <w:rFonts w:ascii="Times New Roman" w:hAnsi="Times New Roman"/>
          <w:sz w:val="20"/>
          <w:szCs w:val="20"/>
        </w:rPr>
      </w:pPr>
    </w:p>
    <w:p w:rsidR="009C60A4" w:rsidRDefault="009C60A4" w:rsidP="0062447C">
      <w:pPr>
        <w:rPr>
          <w:rFonts w:ascii="Times New Roman" w:hAnsi="Times New Roman"/>
          <w:sz w:val="20"/>
          <w:szCs w:val="20"/>
        </w:rPr>
      </w:pPr>
    </w:p>
    <w:p w:rsidR="009C60A4" w:rsidRDefault="009C60A4" w:rsidP="0062447C">
      <w:pPr>
        <w:rPr>
          <w:rFonts w:ascii="Times New Roman" w:hAnsi="Times New Roman"/>
          <w:sz w:val="20"/>
          <w:szCs w:val="20"/>
        </w:rPr>
      </w:pPr>
    </w:p>
    <w:p w:rsidR="009C60A4" w:rsidRDefault="009C60A4" w:rsidP="0062447C">
      <w:pPr>
        <w:rPr>
          <w:rFonts w:ascii="Times New Roman" w:hAnsi="Times New Roman"/>
          <w:sz w:val="20"/>
          <w:szCs w:val="20"/>
        </w:rPr>
      </w:pPr>
    </w:p>
    <w:p w:rsidR="009C60A4" w:rsidRDefault="009C60A4" w:rsidP="0062447C">
      <w:pPr>
        <w:rPr>
          <w:rFonts w:ascii="Times New Roman" w:hAnsi="Times New Roman"/>
          <w:sz w:val="20"/>
          <w:szCs w:val="20"/>
        </w:rPr>
      </w:pPr>
    </w:p>
    <w:p w:rsidR="009C60A4" w:rsidRDefault="009C60A4" w:rsidP="0062447C">
      <w:pPr>
        <w:rPr>
          <w:rFonts w:ascii="Times New Roman" w:hAnsi="Times New Roman"/>
          <w:sz w:val="20"/>
          <w:szCs w:val="20"/>
        </w:rPr>
      </w:pPr>
    </w:p>
    <w:p w:rsidR="009C60A4" w:rsidRDefault="009C60A4" w:rsidP="0062447C">
      <w:pPr>
        <w:rPr>
          <w:rFonts w:ascii="Times New Roman" w:hAnsi="Times New Roman"/>
          <w:sz w:val="20"/>
          <w:szCs w:val="20"/>
        </w:rPr>
      </w:pPr>
    </w:p>
    <w:p w:rsidR="009C60A4" w:rsidRDefault="009C60A4" w:rsidP="0062447C">
      <w:pPr>
        <w:rPr>
          <w:rFonts w:ascii="Times New Roman" w:hAnsi="Times New Roman"/>
          <w:sz w:val="20"/>
          <w:szCs w:val="20"/>
        </w:rPr>
      </w:pPr>
    </w:p>
    <w:p w:rsidR="009C60A4" w:rsidRDefault="009C60A4" w:rsidP="0062447C">
      <w:pPr>
        <w:rPr>
          <w:rFonts w:ascii="Times New Roman" w:hAnsi="Times New Roman"/>
          <w:sz w:val="20"/>
          <w:szCs w:val="20"/>
        </w:rPr>
      </w:pPr>
    </w:p>
    <w:p w:rsidR="009C60A4" w:rsidRDefault="009C60A4" w:rsidP="0062447C">
      <w:pPr>
        <w:rPr>
          <w:rFonts w:ascii="Times New Roman" w:hAnsi="Times New Roman"/>
          <w:sz w:val="20"/>
          <w:szCs w:val="20"/>
        </w:rPr>
      </w:pPr>
    </w:p>
    <w:p w:rsidR="009C60A4" w:rsidRDefault="009C60A4" w:rsidP="0062447C">
      <w:pPr>
        <w:rPr>
          <w:rFonts w:ascii="Times New Roman" w:hAnsi="Times New Roman"/>
          <w:sz w:val="20"/>
          <w:szCs w:val="20"/>
        </w:rPr>
      </w:pPr>
    </w:p>
    <w:p w:rsidR="009C60A4" w:rsidRDefault="009C60A4" w:rsidP="0062447C">
      <w:pPr>
        <w:rPr>
          <w:rFonts w:ascii="Times New Roman" w:hAnsi="Times New Roman"/>
          <w:sz w:val="20"/>
          <w:szCs w:val="20"/>
        </w:rPr>
      </w:pPr>
    </w:p>
    <w:p w:rsidR="009C60A4" w:rsidRDefault="009C60A4" w:rsidP="0062447C">
      <w:pPr>
        <w:rPr>
          <w:rFonts w:ascii="Times New Roman" w:hAnsi="Times New Roman"/>
          <w:sz w:val="20"/>
          <w:szCs w:val="20"/>
        </w:rPr>
      </w:pPr>
    </w:p>
    <w:p w:rsidR="009C60A4" w:rsidRPr="0062447C" w:rsidRDefault="009C60A4" w:rsidP="0062447C">
      <w:pPr>
        <w:rPr>
          <w:rFonts w:ascii="Times New Roman" w:hAnsi="Times New Roman"/>
          <w:sz w:val="20"/>
          <w:szCs w:val="20"/>
        </w:rPr>
      </w:pPr>
    </w:p>
    <w:tbl>
      <w:tblPr>
        <w:tblW w:w="9540" w:type="dxa"/>
        <w:tblLook w:val="01E0"/>
      </w:tblPr>
      <w:tblGrid>
        <w:gridCol w:w="4248"/>
        <w:gridCol w:w="5292"/>
      </w:tblGrid>
      <w:tr w:rsidR="0062447C" w:rsidRPr="0062447C" w:rsidTr="0062447C">
        <w:trPr>
          <w:trHeight w:val="3221"/>
        </w:trPr>
        <w:tc>
          <w:tcPr>
            <w:tcW w:w="4248" w:type="dxa"/>
            <w:shd w:val="clear" w:color="auto" w:fill="auto"/>
          </w:tcPr>
          <w:p w:rsidR="0062447C" w:rsidRPr="0062447C" w:rsidRDefault="0062447C" w:rsidP="0062447C">
            <w:pPr>
              <w:ind w:left="9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92" w:type="dxa"/>
            <w:shd w:val="clear" w:color="auto" w:fill="auto"/>
          </w:tcPr>
          <w:p w:rsidR="0062447C" w:rsidRPr="0062447C" w:rsidRDefault="0062447C" w:rsidP="0062447C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>Приложение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 xml:space="preserve">  № 2                                                                        к  решению Совета сельского поселения   Новонадеждинский  сельсовет муниципального района Благовещенский район Республики Башкортостан от </w:t>
            </w:r>
            <w:r w:rsidR="0085253C">
              <w:rPr>
                <w:rFonts w:ascii="Times New Roman" w:hAnsi="Times New Roman"/>
                <w:sz w:val="20"/>
                <w:szCs w:val="20"/>
              </w:rPr>
              <w:t>28.12.17г № 25-1</w:t>
            </w:r>
          </w:p>
          <w:p w:rsidR="0062447C" w:rsidRPr="0062447C" w:rsidRDefault="00445215" w:rsidP="0062447C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47C" w:rsidRPr="0062447C">
              <w:rPr>
                <w:rFonts w:ascii="Times New Roman" w:hAnsi="Times New Roman"/>
                <w:sz w:val="20"/>
                <w:szCs w:val="20"/>
              </w:rPr>
              <w:t xml:space="preserve">«О бюджете сельского поселения </w:t>
            </w:r>
          </w:p>
          <w:p w:rsidR="0062447C" w:rsidRPr="0062447C" w:rsidRDefault="0062447C" w:rsidP="0062447C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Новонадеждинский  сельсовет муниципального района    Благовещенский район Республики Башкортостан  </w:t>
            </w:r>
            <w:r w:rsidR="00445215">
              <w:rPr>
                <w:rFonts w:ascii="Times New Roman" w:hAnsi="Times New Roman"/>
                <w:sz w:val="20"/>
                <w:szCs w:val="20"/>
              </w:rPr>
              <w:t>на 2018 год и на плановый период 2019 и 2020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</w:tr>
    </w:tbl>
    <w:p w:rsidR="0062447C" w:rsidRPr="0062447C" w:rsidRDefault="0062447C" w:rsidP="0062447C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 xml:space="preserve">Перечень главных администраторов </w:t>
      </w:r>
    </w:p>
    <w:p w:rsidR="0062447C" w:rsidRPr="0062447C" w:rsidRDefault="0062447C" w:rsidP="0062447C">
      <w:pPr>
        <w:jc w:val="center"/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>доходов бюджета сельского поселения Новонадеждинский  сельсовет муниципального района Благовещенский район Республики Башкортостан</w:t>
      </w:r>
    </w:p>
    <w:tbl>
      <w:tblPr>
        <w:tblW w:w="9781" w:type="dxa"/>
        <w:tblInd w:w="108" w:type="dxa"/>
        <w:tblLayout w:type="fixed"/>
        <w:tblLook w:val="0000"/>
      </w:tblPr>
      <w:tblGrid>
        <w:gridCol w:w="1275"/>
        <w:gridCol w:w="2836"/>
        <w:gridCol w:w="5670"/>
      </w:tblGrid>
      <w:tr w:rsidR="0062447C" w:rsidRPr="0062447C" w:rsidTr="009C60A4">
        <w:trPr>
          <w:cantSplit/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</w:tr>
      <w:tr w:rsidR="0062447C" w:rsidRPr="0062447C" w:rsidTr="009C60A4">
        <w:trPr>
          <w:cantSplit/>
          <w:trHeight w:val="11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7C" w:rsidRPr="0062447C" w:rsidRDefault="009C60A4" w:rsidP="009C60A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главного адми</w:t>
            </w:r>
            <w:r w:rsidR="0062447C" w:rsidRPr="0062447C">
              <w:rPr>
                <w:rFonts w:ascii="Times New Roman" w:hAnsi="Times New Roman"/>
                <w:sz w:val="20"/>
                <w:szCs w:val="20"/>
              </w:rPr>
              <w:t>нистратора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доходов бюджета  поселения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47C" w:rsidRPr="0062447C" w:rsidTr="009C60A4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447C" w:rsidRPr="0062447C" w:rsidTr="009C60A4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Новонадеждинский  сельсовет муниципального района Благовещенский район Республики Башкортостан</w:t>
            </w:r>
          </w:p>
        </w:tc>
      </w:tr>
      <w:tr w:rsidR="0062447C" w:rsidRPr="0062447C" w:rsidTr="009C60A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 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447C" w:rsidRPr="0062447C" w:rsidTr="009C60A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2447C" w:rsidRPr="0062447C" w:rsidTr="009C60A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2447C" w:rsidRPr="0062447C" w:rsidTr="009C60A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62447C" w:rsidRPr="0062447C" w:rsidTr="009C60A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1 16 23051 10 0000 140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2447C" w:rsidRPr="0062447C" w:rsidTr="009C60A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1 16 23052 10 0000 140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62447C" w:rsidRPr="0062447C" w:rsidTr="009C60A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1 16 32000 10 0000 140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2447C" w:rsidRPr="0062447C" w:rsidTr="009C60A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>1 16 90050 10 0000 140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62447C" w:rsidRPr="0062447C" w:rsidTr="009C60A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2447C" w:rsidRPr="0062447C" w:rsidTr="009C60A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62447C" w:rsidRPr="0062447C" w:rsidTr="009C60A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1 17 14030 10 0000 180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62447C" w:rsidRPr="0062447C" w:rsidTr="009C60A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Безвозмездные поступления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 xml:space="preserve">Иные доходы бюджета сельского поселения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>Новонадеждинский  сельсовет муниципального района Благовещенский район Республики Башкортостан</w:t>
            </w: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 xml:space="preserve">Новонадеждинский  сельсовет муниципального района Благовещенский район Республики Башкортостан </w:t>
            </w: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 xml:space="preserve"> в пределах</w:t>
            </w:r>
            <w:r w:rsidRPr="006244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>их компетенции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1 11 03050 10 0000 120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1 11 09015 10 0000 120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>1 11 09025 10 0000 120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1 12 04051 10 0000 120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1 12 04052 10 0000 120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>1 14 01050 10 0000 410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>поселений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center" w:pos="4153"/>
                <w:tab w:val="right" w:pos="8306"/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>1 14 03050 10 0000 410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center" w:pos="4153"/>
                <w:tab w:val="right" w:pos="8306"/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>1 14 03050 10 0000 440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>1 14 04050 10 0000 420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Платежи, взимаемые органами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>местного самоуправления</w:t>
            </w: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(организациями)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поселений за выполнение определенных функций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1 16 23051 10 0000 140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1 16 23052 10 0000 140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2447C" w:rsidRPr="0062447C" w:rsidTr="009C60A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>1 16 90050 10 0000 140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62447C" w:rsidRPr="0062447C" w:rsidTr="009C60A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2447C" w:rsidRPr="0062447C" w:rsidTr="009C60A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2447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62447C" w:rsidRPr="0062447C" w:rsidTr="009C60A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Безвозмездные поступления &lt;1&gt;, &lt;2&gt;</w:t>
            </w:r>
          </w:p>
        </w:tc>
      </w:tr>
    </w:tbl>
    <w:p w:rsidR="0062447C" w:rsidRPr="0062447C" w:rsidRDefault="0062447C" w:rsidP="0062447C">
      <w:pPr>
        <w:tabs>
          <w:tab w:val="left" w:pos="10260"/>
        </w:tabs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 xml:space="preserve"> </w:t>
      </w:r>
    </w:p>
    <w:p w:rsidR="0062447C" w:rsidRPr="0062447C" w:rsidRDefault="0062447C" w:rsidP="0062447C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>&lt;1&gt; В части доходов, зачисляемых в бюджет сельского поселения  Новонадеждинский  сельсовет муниципального района Благовещенский район Республики Башкортостан в пределах компетенции главных администраторов доходов бюджета Новонадеждинский  сельсовет муниципального района Благовещенский район Республики Башкортостан.</w:t>
      </w:r>
    </w:p>
    <w:p w:rsidR="0062447C" w:rsidRPr="0062447C" w:rsidRDefault="0062447C" w:rsidP="0062447C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>&lt;2&gt; Администраторами доходов бюджета сельского поселения  Новонадеждинский 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Новонадеждинский  сельсовет муниципального района Благовещенский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62447C" w:rsidRPr="0062447C" w:rsidRDefault="0062447C" w:rsidP="0062447C">
      <w:pPr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>Администраторами доходов бюджета сельского поселения  Новонадеждинский 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62447C" w:rsidRPr="0062447C" w:rsidRDefault="0062447C" w:rsidP="0062447C">
      <w:pPr>
        <w:tabs>
          <w:tab w:val="left" w:pos="9638"/>
        </w:tabs>
        <w:ind w:right="-82" w:firstLine="6521"/>
        <w:outlineLvl w:val="0"/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62447C" w:rsidRPr="0062447C" w:rsidRDefault="0062447C" w:rsidP="00445215">
      <w:pPr>
        <w:pStyle w:val="ac"/>
        <w:spacing w:after="0"/>
        <w:ind w:left="6120"/>
        <w:rPr>
          <w:sz w:val="20"/>
          <w:szCs w:val="20"/>
        </w:rPr>
      </w:pPr>
      <w:r w:rsidRPr="0062447C">
        <w:rPr>
          <w:sz w:val="20"/>
          <w:szCs w:val="20"/>
        </w:rPr>
        <w:t xml:space="preserve"> к решению Совета сельского поселения </w:t>
      </w:r>
      <w:r w:rsidRPr="0062447C">
        <w:rPr>
          <w:sz w:val="20"/>
          <w:szCs w:val="20"/>
        </w:rPr>
        <w:br/>
        <w:t xml:space="preserve">Новонадеждинский сельсовет муниципального района </w:t>
      </w:r>
      <w:r w:rsidRPr="0062447C">
        <w:rPr>
          <w:sz w:val="20"/>
          <w:szCs w:val="20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62447C">
        <w:rPr>
          <w:sz w:val="20"/>
          <w:szCs w:val="20"/>
        </w:rPr>
        <w:br/>
        <w:t>Республики Башкортостан</w:t>
      </w:r>
      <w:r w:rsidRPr="0062447C">
        <w:rPr>
          <w:sz w:val="20"/>
          <w:szCs w:val="20"/>
        </w:rPr>
        <w:br/>
      </w:r>
    </w:p>
    <w:p w:rsidR="0062447C" w:rsidRPr="0062447C" w:rsidRDefault="0062447C" w:rsidP="0062447C">
      <w:pPr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62447C" w:rsidRPr="0062447C" w:rsidRDefault="0062447C" w:rsidP="0062447C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>Перечень главных администраторов</w:t>
      </w:r>
    </w:p>
    <w:p w:rsidR="0062447C" w:rsidRPr="0062447C" w:rsidRDefault="0062447C" w:rsidP="0062447C">
      <w:pPr>
        <w:tabs>
          <w:tab w:val="left" w:pos="9638"/>
        </w:tabs>
        <w:ind w:right="-82"/>
        <w:jc w:val="center"/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 xml:space="preserve"> источников финансирования дефицита бюджета сельского поселения  Новонадеждинский сельсовет муниципального района Благовещенский район Республики  Башкортостан </w:t>
      </w:r>
    </w:p>
    <w:p w:rsidR="0062447C" w:rsidRPr="0062447C" w:rsidRDefault="0062447C" w:rsidP="0062447C">
      <w:pPr>
        <w:tabs>
          <w:tab w:val="left" w:pos="9638"/>
        </w:tabs>
        <w:ind w:right="-82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793"/>
        <w:gridCol w:w="2782"/>
        <w:gridCol w:w="5032"/>
      </w:tblGrid>
      <w:tr w:rsidR="0062447C" w:rsidRPr="0062447C" w:rsidTr="0062447C">
        <w:trPr>
          <w:trHeight w:val="504"/>
        </w:trPr>
        <w:tc>
          <w:tcPr>
            <w:tcW w:w="4575" w:type="dxa"/>
            <w:gridSpan w:val="2"/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2447C" w:rsidRPr="0062447C" w:rsidTr="0062447C">
        <w:trPr>
          <w:trHeight w:val="529"/>
        </w:trPr>
        <w:tc>
          <w:tcPr>
            <w:tcW w:w="1793" w:type="dxa"/>
          </w:tcPr>
          <w:p w:rsidR="0062447C" w:rsidRPr="0062447C" w:rsidRDefault="0085253C" w:rsidP="00852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</w:t>
            </w:r>
            <w:r w:rsidR="0062447C" w:rsidRPr="0062447C">
              <w:rPr>
                <w:rFonts w:ascii="Times New Roman" w:hAnsi="Times New Roman"/>
                <w:sz w:val="20"/>
                <w:szCs w:val="20"/>
              </w:rPr>
              <w:t>ратора</w:t>
            </w:r>
          </w:p>
        </w:tc>
        <w:tc>
          <w:tcPr>
            <w:tcW w:w="2782" w:type="dxa"/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доходов бюджета сельского поселения Покровский сельсовет</w:t>
            </w:r>
          </w:p>
        </w:tc>
        <w:tc>
          <w:tcPr>
            <w:tcW w:w="5032" w:type="dxa"/>
            <w:vMerge/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47C" w:rsidRPr="0062447C" w:rsidTr="0062447C">
        <w:trPr>
          <w:trHeight w:val="344"/>
        </w:trPr>
        <w:tc>
          <w:tcPr>
            <w:tcW w:w="1793" w:type="dxa"/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447C" w:rsidRPr="0062447C" w:rsidTr="0062447C">
        <w:trPr>
          <w:trHeight w:val="325"/>
        </w:trPr>
        <w:tc>
          <w:tcPr>
            <w:tcW w:w="1793" w:type="dxa"/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/>
                <w:sz w:val="20"/>
                <w:szCs w:val="20"/>
              </w:rPr>
              <w:t>791</w:t>
            </w:r>
          </w:p>
        </w:tc>
        <w:tc>
          <w:tcPr>
            <w:tcW w:w="7814" w:type="dxa"/>
            <w:gridSpan w:val="2"/>
          </w:tcPr>
          <w:p w:rsidR="0062447C" w:rsidRPr="0062447C" w:rsidRDefault="0062447C" w:rsidP="0062447C">
            <w:pPr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 xml:space="preserve">сельского поселения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>Новонадеждинский</w:t>
            </w:r>
            <w:r w:rsidRPr="0062447C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Благовещенский район </w:t>
            </w:r>
            <w:r w:rsidRPr="0062447C">
              <w:rPr>
                <w:rFonts w:ascii="Times New Roman" w:hAnsi="Times New Roman"/>
                <w:sz w:val="20"/>
                <w:szCs w:val="20"/>
              </w:rPr>
              <w:br/>
              <w:t>Республики Башкортостан</w:t>
            </w:r>
          </w:p>
        </w:tc>
      </w:tr>
      <w:tr w:rsidR="0062447C" w:rsidRPr="0062447C" w:rsidTr="0062447C">
        <w:trPr>
          <w:trHeight w:val="580"/>
        </w:trPr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0 1 03 00 00 10 0000 710</w:t>
            </w:r>
          </w:p>
        </w:tc>
        <w:tc>
          <w:tcPr>
            <w:tcW w:w="5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бюджетом сельского поселения Новонадеждинский сельсовет  в валюте Российской Федерации </w:t>
            </w:r>
          </w:p>
        </w:tc>
      </w:tr>
      <w:tr w:rsidR="0062447C" w:rsidRPr="0062447C" w:rsidTr="0062447C">
        <w:trPr>
          <w:trHeight w:val="580"/>
        </w:trPr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0 1 03 00 00 10 0000 810</w:t>
            </w:r>
          </w:p>
        </w:tc>
        <w:tc>
          <w:tcPr>
            <w:tcW w:w="5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Погашение   бюджетом сельского  поселения Новонадеждинский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62447C" w:rsidRPr="0062447C" w:rsidTr="0062447C">
        <w:trPr>
          <w:trHeight w:val="580"/>
        </w:trPr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0 1 02 00 00 10 0000 710</w:t>
            </w:r>
          </w:p>
        </w:tc>
        <w:tc>
          <w:tcPr>
            <w:tcW w:w="5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Получение  кредитов от кредитных организаций бюджетом сельского  поселения Новонадеждинский сельсовет   в валюте Российской Федерации                 </w:t>
            </w:r>
          </w:p>
        </w:tc>
      </w:tr>
      <w:tr w:rsidR="0062447C" w:rsidRPr="0062447C" w:rsidTr="0062447C">
        <w:trPr>
          <w:trHeight w:val="580"/>
        </w:trPr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0 1 02 00 00 10 0000 810</w:t>
            </w:r>
          </w:p>
        </w:tc>
        <w:tc>
          <w:tcPr>
            <w:tcW w:w="5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Погашение   бюджетом сельского  поселения Новонадеждинский сельсовет  кредитов от кредитных организаций в валюте Российской Федерации               </w:t>
            </w:r>
          </w:p>
        </w:tc>
      </w:tr>
      <w:tr w:rsidR="0062447C" w:rsidRPr="0062447C" w:rsidTr="0062447C">
        <w:trPr>
          <w:trHeight w:val="580"/>
        </w:trPr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0 10 50201 10 0000 510</w:t>
            </w:r>
          </w:p>
        </w:tc>
        <w:tc>
          <w:tcPr>
            <w:tcW w:w="5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Увеличение  прочих остатков денежных средств бюджета сельского  поселения Новонадеждинский сельсовет   </w:t>
            </w:r>
          </w:p>
        </w:tc>
      </w:tr>
      <w:tr w:rsidR="0062447C" w:rsidRPr="0062447C" w:rsidTr="0062447C">
        <w:trPr>
          <w:trHeight w:val="580"/>
        </w:trPr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0 10 50201 10 0000 610</w:t>
            </w:r>
          </w:p>
        </w:tc>
        <w:tc>
          <w:tcPr>
            <w:tcW w:w="5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47C" w:rsidRPr="0062447C" w:rsidRDefault="0062447C" w:rsidP="0062447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 xml:space="preserve">Уменьшение  прочих остатков денежных средств бюджета сельского поселения Новонадеждинский сельсовет   </w:t>
            </w:r>
          </w:p>
        </w:tc>
      </w:tr>
    </w:tbl>
    <w:p w:rsidR="0062447C" w:rsidRPr="0062447C" w:rsidRDefault="0062447C" w:rsidP="0062447C">
      <w:pPr>
        <w:pStyle w:val="ac"/>
        <w:spacing w:after="0"/>
        <w:rPr>
          <w:sz w:val="20"/>
          <w:szCs w:val="20"/>
        </w:rPr>
      </w:pPr>
    </w:p>
    <w:p w:rsidR="0062447C" w:rsidRPr="0062447C" w:rsidRDefault="0062447C" w:rsidP="0062447C">
      <w:pPr>
        <w:pStyle w:val="ac"/>
        <w:spacing w:after="0"/>
        <w:rPr>
          <w:sz w:val="20"/>
          <w:szCs w:val="20"/>
        </w:rPr>
      </w:pPr>
    </w:p>
    <w:p w:rsidR="0062447C" w:rsidRPr="0062447C" w:rsidRDefault="0062447C" w:rsidP="0062447C">
      <w:pPr>
        <w:pStyle w:val="ac"/>
        <w:spacing w:after="0"/>
        <w:rPr>
          <w:sz w:val="20"/>
          <w:szCs w:val="20"/>
        </w:rPr>
      </w:pPr>
    </w:p>
    <w:p w:rsidR="0062447C" w:rsidRPr="0062447C" w:rsidRDefault="0062447C" w:rsidP="0062447C">
      <w:pPr>
        <w:pStyle w:val="ac"/>
        <w:spacing w:after="0"/>
        <w:rPr>
          <w:sz w:val="20"/>
          <w:szCs w:val="20"/>
        </w:rPr>
      </w:pPr>
    </w:p>
    <w:p w:rsidR="0062447C" w:rsidRPr="0062447C" w:rsidRDefault="0062447C" w:rsidP="0062447C">
      <w:pPr>
        <w:pStyle w:val="ac"/>
        <w:spacing w:after="0"/>
        <w:rPr>
          <w:sz w:val="20"/>
          <w:szCs w:val="20"/>
        </w:rPr>
      </w:pPr>
    </w:p>
    <w:p w:rsidR="0062447C" w:rsidRPr="0062447C" w:rsidRDefault="0062447C" w:rsidP="00445215">
      <w:pPr>
        <w:pStyle w:val="ac"/>
        <w:spacing w:after="0"/>
        <w:ind w:left="6120"/>
        <w:rPr>
          <w:sz w:val="20"/>
          <w:szCs w:val="20"/>
        </w:rPr>
      </w:pPr>
      <w:r w:rsidRPr="0062447C">
        <w:rPr>
          <w:sz w:val="20"/>
          <w:szCs w:val="20"/>
        </w:rPr>
        <w:lastRenderedPageBreak/>
        <w:t>Приложение № 4</w:t>
      </w:r>
      <w:r w:rsidRPr="0062447C">
        <w:rPr>
          <w:sz w:val="20"/>
          <w:szCs w:val="20"/>
        </w:rPr>
        <w:br/>
        <w:t>к решению Совета</w:t>
      </w:r>
      <w:r w:rsidRPr="0062447C">
        <w:rPr>
          <w:sz w:val="20"/>
          <w:szCs w:val="20"/>
        </w:rPr>
        <w:br/>
        <w:t xml:space="preserve">сельского поселения  Новонадеждинский сельсовет муниципального района </w:t>
      </w:r>
      <w:r w:rsidRPr="0062447C">
        <w:rPr>
          <w:sz w:val="20"/>
          <w:szCs w:val="20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62447C">
        <w:rPr>
          <w:sz w:val="20"/>
          <w:szCs w:val="20"/>
        </w:rPr>
        <w:br/>
        <w:t>Республики Башкортостан</w:t>
      </w:r>
      <w:r w:rsidRPr="0062447C">
        <w:rPr>
          <w:sz w:val="20"/>
          <w:szCs w:val="20"/>
        </w:rPr>
        <w:br/>
      </w:r>
    </w:p>
    <w:p w:rsidR="0062447C" w:rsidRPr="0062447C" w:rsidRDefault="0062447C" w:rsidP="0062447C">
      <w:pPr>
        <w:pStyle w:val="ac"/>
        <w:spacing w:after="0"/>
        <w:jc w:val="center"/>
        <w:rPr>
          <w:b/>
          <w:bCs/>
          <w:sz w:val="20"/>
          <w:szCs w:val="20"/>
        </w:rPr>
      </w:pPr>
      <w:r w:rsidRPr="0062447C">
        <w:rPr>
          <w:b/>
          <w:bCs/>
          <w:sz w:val="20"/>
          <w:szCs w:val="20"/>
        </w:rPr>
        <w:t xml:space="preserve">Поступления доходов в бюджет </w:t>
      </w:r>
      <w:r w:rsidRPr="0062447C">
        <w:rPr>
          <w:b/>
          <w:sz w:val="20"/>
          <w:szCs w:val="20"/>
        </w:rPr>
        <w:t xml:space="preserve">сельского  поселения Новонадеждинский сельсовет </w:t>
      </w:r>
      <w:r w:rsidRPr="0062447C">
        <w:rPr>
          <w:b/>
          <w:bCs/>
          <w:sz w:val="20"/>
          <w:szCs w:val="20"/>
        </w:rPr>
        <w:t xml:space="preserve">муниципального района Благовещенский район   Республики Башкортостан на </w:t>
      </w:r>
      <w:r w:rsidR="00445215">
        <w:rPr>
          <w:b/>
          <w:bCs/>
          <w:sz w:val="20"/>
          <w:szCs w:val="20"/>
        </w:rPr>
        <w:t>2018</w:t>
      </w:r>
      <w:r w:rsidRPr="0062447C">
        <w:rPr>
          <w:b/>
          <w:bCs/>
          <w:sz w:val="20"/>
          <w:szCs w:val="20"/>
        </w:rPr>
        <w:t xml:space="preserve">  г</w:t>
      </w:r>
    </w:p>
    <w:tbl>
      <w:tblPr>
        <w:tblW w:w="9655" w:type="dxa"/>
        <w:tblInd w:w="93" w:type="dxa"/>
        <w:tblLook w:val="0000"/>
      </w:tblPr>
      <w:tblGrid>
        <w:gridCol w:w="3040"/>
        <w:gridCol w:w="5255"/>
        <w:gridCol w:w="1360"/>
      </w:tblGrid>
      <w:tr w:rsidR="0062447C" w:rsidRPr="0062447C" w:rsidTr="0062447C">
        <w:trPr>
          <w:trHeight w:val="39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Сумма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 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b/>
                <w:sz w:val="20"/>
                <w:szCs w:val="20"/>
              </w:rPr>
            </w:pPr>
            <w:r w:rsidRPr="0062447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445215">
            <w:pPr>
              <w:pStyle w:val="ac"/>
              <w:rPr>
                <w:b/>
                <w:sz w:val="20"/>
                <w:szCs w:val="20"/>
              </w:rPr>
            </w:pPr>
            <w:r w:rsidRPr="0062447C">
              <w:rPr>
                <w:b/>
                <w:sz w:val="20"/>
                <w:szCs w:val="20"/>
              </w:rPr>
              <w:t>3</w:t>
            </w:r>
            <w:r w:rsidR="00445215">
              <w:rPr>
                <w:b/>
                <w:sz w:val="20"/>
                <w:szCs w:val="20"/>
              </w:rPr>
              <w:t>700</w:t>
            </w:r>
            <w:r w:rsidRPr="0062447C">
              <w:rPr>
                <w:b/>
                <w:sz w:val="20"/>
                <w:szCs w:val="20"/>
              </w:rPr>
              <w:t>,0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445215" w:rsidP="0062447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1828,1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78,0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78,0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78,0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1250,0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182 1 06 01030 10 0 000 110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150,0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182 1 06 06013 10 0 000 110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800,0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182 1 06 06033 10 0000 110</w:t>
            </w:r>
          </w:p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300,0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8,8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791 1 08 04020 01 0000 110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8,8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445215" w:rsidP="0062447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491,3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791 1 17 05050 10 0000 180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445215" w:rsidP="0062447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491,3</w:t>
            </w:r>
          </w:p>
        </w:tc>
      </w:tr>
      <w:tr w:rsidR="0062447C" w:rsidRPr="0062447C" w:rsidTr="0062447C">
        <w:trPr>
          <w:trHeight w:val="396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b/>
                <w:sz w:val="20"/>
                <w:szCs w:val="20"/>
              </w:rPr>
            </w:pPr>
            <w:r w:rsidRPr="0062447C">
              <w:rPr>
                <w:b/>
                <w:sz w:val="20"/>
                <w:szCs w:val="20"/>
              </w:rPr>
              <w:t>000 2 02 00000 00 0000 151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pStyle w:val="ac"/>
              <w:rPr>
                <w:b/>
                <w:sz w:val="20"/>
                <w:szCs w:val="20"/>
              </w:rPr>
            </w:pPr>
            <w:r w:rsidRPr="0062447C">
              <w:rPr>
                <w:b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445215" w:rsidP="0062447C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1871,9</w:t>
            </w:r>
          </w:p>
        </w:tc>
      </w:tr>
      <w:tr w:rsidR="00C6401A" w:rsidRPr="0062447C" w:rsidTr="0062447C">
        <w:trPr>
          <w:trHeight w:val="39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1A" w:rsidRPr="00C6401A" w:rsidRDefault="00C6401A" w:rsidP="009C60A4">
            <w:pPr>
              <w:pStyle w:val="ac"/>
            </w:pPr>
            <w:r w:rsidRPr="00C6401A">
              <w:t>791 2 02 15001 10 0000 151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1A" w:rsidRPr="0062447C" w:rsidRDefault="00C6401A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1A" w:rsidRPr="0062447C" w:rsidRDefault="00445215" w:rsidP="006244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</w:tr>
      <w:tr w:rsidR="00C6401A" w:rsidRPr="0062447C" w:rsidTr="0062447C">
        <w:trPr>
          <w:trHeight w:val="39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1A" w:rsidRPr="00C6401A" w:rsidRDefault="00C6401A" w:rsidP="009C60A4">
            <w:pPr>
              <w:pStyle w:val="ac"/>
            </w:pPr>
            <w:r w:rsidRPr="00C6401A">
              <w:t>791 2 02 15002 10 0000 151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1A" w:rsidRPr="0062447C" w:rsidRDefault="00C6401A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1A" w:rsidRPr="0062447C" w:rsidRDefault="00445215" w:rsidP="006244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969,3</w:t>
            </w:r>
          </w:p>
        </w:tc>
      </w:tr>
      <w:tr w:rsidR="00C6401A" w:rsidRPr="0062447C" w:rsidTr="0062447C">
        <w:trPr>
          <w:trHeight w:val="396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1A" w:rsidRPr="00C6401A" w:rsidRDefault="00C6401A" w:rsidP="009C60A4">
            <w:pPr>
              <w:pStyle w:val="ac"/>
            </w:pPr>
            <w:r w:rsidRPr="00C6401A">
              <w:t>791 2 02 35118 10 0000 151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1A" w:rsidRPr="0062447C" w:rsidRDefault="00C6401A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1A" w:rsidRPr="0062447C" w:rsidRDefault="00445215" w:rsidP="0062447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</w:tr>
      <w:tr w:rsidR="00C6401A" w:rsidRPr="0062447C" w:rsidTr="0062447C">
        <w:trPr>
          <w:trHeight w:val="39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1A" w:rsidRPr="00C6401A" w:rsidRDefault="00C6401A" w:rsidP="009C60A4">
            <w:pPr>
              <w:pStyle w:val="ac"/>
            </w:pPr>
            <w:r w:rsidRPr="00C6401A">
              <w:t>791 2 02 49999 10 7502 151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1A" w:rsidRPr="0062447C" w:rsidRDefault="00C6401A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1A" w:rsidRPr="0062447C" w:rsidRDefault="00C6401A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500,0</w:t>
            </w:r>
          </w:p>
        </w:tc>
      </w:tr>
    </w:tbl>
    <w:p w:rsidR="00C6401A" w:rsidRDefault="00C6401A" w:rsidP="0062447C">
      <w:pPr>
        <w:ind w:left="6096"/>
        <w:rPr>
          <w:rFonts w:ascii="Times New Roman" w:hAnsi="Times New Roman"/>
          <w:sz w:val="20"/>
          <w:szCs w:val="20"/>
        </w:rPr>
      </w:pPr>
    </w:p>
    <w:p w:rsidR="0062447C" w:rsidRPr="0062447C" w:rsidRDefault="0062447C" w:rsidP="0062447C">
      <w:pPr>
        <w:ind w:left="6096"/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lastRenderedPageBreak/>
        <w:t xml:space="preserve">Приложение № 5 </w:t>
      </w:r>
    </w:p>
    <w:p w:rsidR="0062447C" w:rsidRPr="0062447C" w:rsidRDefault="0062447C" w:rsidP="0062447C">
      <w:pPr>
        <w:ind w:left="6096"/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 xml:space="preserve">к решению Совета сельского  поселения </w:t>
      </w:r>
    </w:p>
    <w:p w:rsidR="0062447C" w:rsidRPr="0062447C" w:rsidRDefault="0062447C" w:rsidP="0062447C">
      <w:pPr>
        <w:ind w:left="6096"/>
        <w:rPr>
          <w:rFonts w:ascii="Times New Roman" w:hAnsi="Times New Roman"/>
          <w:sz w:val="20"/>
          <w:szCs w:val="20"/>
        </w:rPr>
      </w:pPr>
      <w:r w:rsidRPr="0062447C">
        <w:rPr>
          <w:rFonts w:ascii="Times New Roman" w:hAnsi="Times New Roman"/>
          <w:sz w:val="20"/>
          <w:szCs w:val="20"/>
        </w:rPr>
        <w:t>Новонадеждинский сельсовет муниципального ра</w:t>
      </w:r>
      <w:r w:rsidR="0085253C">
        <w:rPr>
          <w:rFonts w:ascii="Times New Roman" w:hAnsi="Times New Roman"/>
          <w:sz w:val="20"/>
          <w:szCs w:val="20"/>
        </w:rPr>
        <w:t xml:space="preserve">йона Благовещенский район  </w:t>
      </w:r>
      <w:r w:rsidRPr="0062447C">
        <w:rPr>
          <w:rFonts w:ascii="Times New Roman" w:hAnsi="Times New Roman"/>
          <w:sz w:val="20"/>
          <w:szCs w:val="20"/>
        </w:rPr>
        <w:t xml:space="preserve"> Республики Башкортостан</w:t>
      </w:r>
    </w:p>
    <w:p w:rsidR="0062447C" w:rsidRPr="0062447C" w:rsidRDefault="0062447C" w:rsidP="0062447C">
      <w:pPr>
        <w:jc w:val="center"/>
        <w:rPr>
          <w:rFonts w:ascii="Times New Roman" w:hAnsi="Times New Roman"/>
          <w:b/>
          <w:sz w:val="20"/>
          <w:szCs w:val="20"/>
        </w:rPr>
      </w:pPr>
      <w:r w:rsidRPr="0062447C">
        <w:rPr>
          <w:rFonts w:ascii="Times New Roman" w:hAnsi="Times New Roman"/>
          <w:b/>
          <w:bCs/>
          <w:sz w:val="20"/>
          <w:szCs w:val="20"/>
        </w:rPr>
        <w:t xml:space="preserve">Поступления доходов в бюджет </w:t>
      </w:r>
      <w:r w:rsidRPr="0062447C">
        <w:rPr>
          <w:rFonts w:ascii="Times New Roman" w:hAnsi="Times New Roman"/>
          <w:b/>
          <w:sz w:val="20"/>
          <w:szCs w:val="20"/>
        </w:rPr>
        <w:t xml:space="preserve">сельского поселения </w:t>
      </w:r>
      <w:r w:rsidRPr="0062447C">
        <w:rPr>
          <w:rFonts w:ascii="Times New Roman" w:hAnsi="Times New Roman"/>
          <w:b/>
          <w:bCs/>
          <w:sz w:val="20"/>
          <w:szCs w:val="20"/>
        </w:rPr>
        <w:t>муниципального района Благовещенский район   Республики Башкортостан на</w:t>
      </w:r>
      <w:r w:rsidRPr="0062447C">
        <w:rPr>
          <w:rFonts w:ascii="Times New Roman" w:hAnsi="Times New Roman"/>
          <w:sz w:val="20"/>
          <w:szCs w:val="20"/>
        </w:rPr>
        <w:t xml:space="preserve">  </w:t>
      </w:r>
      <w:r w:rsidRPr="0062447C">
        <w:rPr>
          <w:rFonts w:ascii="Times New Roman" w:hAnsi="Times New Roman"/>
          <w:b/>
          <w:sz w:val="20"/>
          <w:szCs w:val="20"/>
        </w:rPr>
        <w:t xml:space="preserve">плановый период </w:t>
      </w:r>
    </w:p>
    <w:p w:rsidR="0062447C" w:rsidRP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2447C">
        <w:rPr>
          <w:rFonts w:ascii="Times New Roman" w:hAnsi="Times New Roman"/>
          <w:b/>
          <w:sz w:val="20"/>
          <w:szCs w:val="20"/>
        </w:rPr>
        <w:t>201</w:t>
      </w:r>
      <w:r w:rsidR="00445215">
        <w:rPr>
          <w:rFonts w:ascii="Times New Roman" w:hAnsi="Times New Roman"/>
          <w:b/>
          <w:sz w:val="20"/>
          <w:szCs w:val="20"/>
        </w:rPr>
        <w:t>9</w:t>
      </w:r>
      <w:r w:rsidRPr="0062447C">
        <w:rPr>
          <w:rFonts w:ascii="Times New Roman" w:hAnsi="Times New Roman"/>
          <w:b/>
          <w:sz w:val="20"/>
          <w:szCs w:val="20"/>
        </w:rPr>
        <w:t>и 20</w:t>
      </w:r>
      <w:r w:rsidR="00445215">
        <w:rPr>
          <w:rFonts w:ascii="Times New Roman" w:hAnsi="Times New Roman"/>
          <w:b/>
          <w:sz w:val="20"/>
          <w:szCs w:val="20"/>
        </w:rPr>
        <w:t>20</w:t>
      </w:r>
      <w:r w:rsidRPr="0062447C">
        <w:rPr>
          <w:rFonts w:ascii="Times New Roman" w:hAnsi="Times New Roman"/>
          <w:b/>
          <w:sz w:val="20"/>
          <w:szCs w:val="20"/>
        </w:rPr>
        <w:t xml:space="preserve"> годов</w:t>
      </w:r>
      <w:r w:rsidRPr="0062447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10363" w:type="dxa"/>
        <w:tblInd w:w="93" w:type="dxa"/>
        <w:tblLayout w:type="fixed"/>
        <w:tblLook w:val="0000"/>
      </w:tblPr>
      <w:tblGrid>
        <w:gridCol w:w="2992"/>
        <w:gridCol w:w="4961"/>
        <w:gridCol w:w="1276"/>
        <w:gridCol w:w="1134"/>
      </w:tblGrid>
      <w:tr w:rsidR="0062447C" w:rsidRPr="0062447C" w:rsidTr="0062447C">
        <w:trPr>
          <w:trHeight w:val="3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47C" w:rsidRPr="0062447C" w:rsidRDefault="0062447C" w:rsidP="00624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62447C" w:rsidRPr="0062447C" w:rsidTr="0062447C">
        <w:trPr>
          <w:trHeight w:val="6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7C" w:rsidRPr="0062447C" w:rsidRDefault="0062447C" w:rsidP="00445215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201</w:t>
            </w:r>
            <w:r w:rsidR="00445215">
              <w:rPr>
                <w:rFonts w:ascii="Times New Roman" w:hAnsi="Times New Roman"/>
                <w:sz w:val="20"/>
                <w:szCs w:val="20"/>
              </w:rPr>
              <w:t>9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7C" w:rsidRPr="0062447C" w:rsidRDefault="0062447C" w:rsidP="00445215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20</w:t>
            </w:r>
            <w:r w:rsidR="00445215">
              <w:rPr>
                <w:rFonts w:ascii="Times New Roman" w:hAnsi="Times New Roman"/>
                <w:sz w:val="20"/>
                <w:szCs w:val="20"/>
              </w:rPr>
              <w:t>20</w:t>
            </w:r>
            <w:r w:rsidRPr="006244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2447C" w:rsidRPr="0062447C" w:rsidTr="0062447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7C" w:rsidRPr="0062447C" w:rsidRDefault="0062447C" w:rsidP="00624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7C" w:rsidRPr="0062447C" w:rsidRDefault="0062447C" w:rsidP="006244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47C" w:rsidRPr="0062447C" w:rsidRDefault="0062447C" w:rsidP="00194812">
            <w:pPr>
              <w:pStyle w:val="ac"/>
              <w:rPr>
                <w:b/>
                <w:sz w:val="20"/>
                <w:szCs w:val="20"/>
              </w:rPr>
            </w:pPr>
            <w:r w:rsidRPr="0062447C">
              <w:rPr>
                <w:b/>
                <w:sz w:val="20"/>
                <w:szCs w:val="20"/>
              </w:rPr>
              <w:t>3</w:t>
            </w:r>
            <w:r w:rsidR="00194812">
              <w:rPr>
                <w:b/>
                <w:sz w:val="20"/>
                <w:szCs w:val="20"/>
              </w:rPr>
              <w:t>700</w:t>
            </w:r>
            <w:r w:rsidRPr="0062447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47C" w:rsidRPr="0062447C" w:rsidRDefault="0062447C" w:rsidP="00194812">
            <w:pPr>
              <w:pStyle w:val="ac"/>
              <w:rPr>
                <w:b/>
                <w:sz w:val="20"/>
                <w:szCs w:val="20"/>
              </w:rPr>
            </w:pPr>
            <w:r w:rsidRPr="0062447C">
              <w:rPr>
                <w:b/>
                <w:sz w:val="20"/>
                <w:szCs w:val="20"/>
              </w:rPr>
              <w:t>3</w:t>
            </w:r>
            <w:r w:rsidR="00194812">
              <w:rPr>
                <w:b/>
                <w:sz w:val="20"/>
                <w:szCs w:val="20"/>
              </w:rPr>
              <w:t>700</w:t>
            </w:r>
            <w:r w:rsidRPr="0062447C">
              <w:rPr>
                <w:b/>
                <w:sz w:val="20"/>
                <w:szCs w:val="20"/>
              </w:rPr>
              <w:t>,0</w:t>
            </w:r>
          </w:p>
        </w:tc>
      </w:tr>
      <w:tr w:rsidR="00194812" w:rsidRPr="0062447C" w:rsidTr="0062447C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b/>
                <w:sz w:val="20"/>
                <w:szCs w:val="20"/>
              </w:rPr>
            </w:pPr>
            <w:r w:rsidRPr="0062447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700</w:t>
            </w:r>
            <w:r w:rsidRPr="0062447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b/>
                <w:sz w:val="20"/>
                <w:szCs w:val="20"/>
              </w:rPr>
            </w:pPr>
            <w:r w:rsidRPr="0062447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700</w:t>
            </w:r>
            <w:r w:rsidRPr="0062447C">
              <w:rPr>
                <w:b/>
                <w:sz w:val="20"/>
                <w:szCs w:val="20"/>
              </w:rPr>
              <w:t>,0</w:t>
            </w:r>
          </w:p>
        </w:tc>
      </w:tr>
      <w:tr w:rsidR="00194812" w:rsidRPr="0062447C" w:rsidTr="0062447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000 1 01 00000 00 0000 000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19481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19481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1824,7</w:t>
            </w:r>
          </w:p>
        </w:tc>
      </w:tr>
      <w:tr w:rsidR="00194812" w:rsidRPr="0062447C" w:rsidTr="0062447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78,0</w:t>
            </w:r>
          </w:p>
        </w:tc>
      </w:tr>
      <w:tr w:rsidR="00194812" w:rsidRPr="0062447C" w:rsidTr="0062447C">
        <w:trPr>
          <w:trHeight w:val="7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182 1 01 02010 01 0000 110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78,0</w:t>
            </w:r>
          </w:p>
        </w:tc>
      </w:tr>
      <w:tr w:rsidR="00194812" w:rsidRPr="0062447C" w:rsidTr="0062447C">
        <w:trPr>
          <w:trHeight w:val="4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182 1 05 03010 01 0000 110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85253C" w:rsidP="00852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4812" w:rsidRPr="0062447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85253C" w:rsidP="00852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4812" w:rsidRPr="0062447C">
              <w:rPr>
                <w:sz w:val="20"/>
                <w:szCs w:val="20"/>
              </w:rPr>
              <w:t>,0</w:t>
            </w:r>
          </w:p>
        </w:tc>
      </w:tr>
      <w:tr w:rsidR="00194812" w:rsidRPr="0062447C" w:rsidTr="0062447C">
        <w:trPr>
          <w:trHeight w:val="5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1250,0</w:t>
            </w:r>
          </w:p>
        </w:tc>
      </w:tr>
      <w:tr w:rsidR="00194812" w:rsidRPr="0062447C" w:rsidTr="0062447C">
        <w:trPr>
          <w:trHeight w:val="5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182 1 06 01030 10 0 000 110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150,0</w:t>
            </w:r>
          </w:p>
        </w:tc>
      </w:tr>
      <w:tr w:rsidR="00194812" w:rsidRPr="0062447C" w:rsidTr="0062447C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182 1 06 06013 10 0 000 110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800,0</w:t>
            </w:r>
          </w:p>
        </w:tc>
      </w:tr>
      <w:tr w:rsidR="00194812" w:rsidRPr="0062447C" w:rsidTr="0062447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182 1 06 06033 10 0000 110</w:t>
            </w:r>
          </w:p>
          <w:p w:rsidR="00194812" w:rsidRPr="0062447C" w:rsidRDefault="00194812" w:rsidP="0062447C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300,0</w:t>
            </w:r>
          </w:p>
        </w:tc>
      </w:tr>
      <w:tr w:rsidR="00194812" w:rsidRPr="0062447C" w:rsidTr="0062447C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000 1 08 00000 00 0000 000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8,8</w:t>
            </w:r>
          </w:p>
        </w:tc>
      </w:tr>
      <w:tr w:rsidR="00194812" w:rsidRPr="0062447C" w:rsidTr="0062447C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791 1 08 04020 01 0000 110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8,8</w:t>
            </w:r>
          </w:p>
        </w:tc>
      </w:tr>
      <w:tr w:rsidR="00194812" w:rsidRPr="0062447C" w:rsidTr="0062447C">
        <w:trPr>
          <w:trHeight w:val="5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000 1 17 00000 00 0000 000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487,9</w:t>
            </w:r>
          </w:p>
        </w:tc>
      </w:tr>
      <w:tr w:rsidR="00194812" w:rsidRPr="0062447C" w:rsidTr="0062447C">
        <w:trPr>
          <w:trHeight w:val="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lastRenderedPageBreak/>
              <w:t>791 1 17 05050 10 0000 180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19481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487,9</w:t>
            </w:r>
          </w:p>
        </w:tc>
      </w:tr>
      <w:tr w:rsidR="00194812" w:rsidRPr="0062447C" w:rsidTr="0062447C">
        <w:trPr>
          <w:trHeight w:val="6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000 2 02 00000 00 0000 151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62447C">
            <w:pPr>
              <w:rPr>
                <w:rFonts w:ascii="Times New Roman" w:hAnsi="Times New Roman"/>
                <w:sz w:val="20"/>
                <w:szCs w:val="20"/>
              </w:rPr>
            </w:pPr>
            <w:r w:rsidRPr="0062447C">
              <w:rPr>
                <w:rFonts w:ascii="Times New Roman" w:hAnsi="Times New Roman"/>
                <w:sz w:val="20"/>
                <w:szCs w:val="20"/>
              </w:rPr>
              <w:t>БЕЗВОЗДМЕЗДНЫЕ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194812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194812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1875,3</w:t>
            </w:r>
          </w:p>
        </w:tc>
      </w:tr>
      <w:tr w:rsidR="00194812" w:rsidRPr="0062447C" w:rsidTr="0062447C">
        <w:trPr>
          <w:trHeight w:val="56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812" w:rsidRPr="00C6401A" w:rsidRDefault="00194812" w:rsidP="009C60A4">
            <w:pPr>
              <w:pStyle w:val="ac"/>
            </w:pPr>
            <w:r w:rsidRPr="00C6401A">
              <w:t>791 2 02 15001 10 0000 151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852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852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812" w:rsidRPr="0062447C" w:rsidTr="0062447C">
        <w:trPr>
          <w:trHeight w:val="56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812" w:rsidRPr="00C6401A" w:rsidRDefault="00194812" w:rsidP="009C60A4">
            <w:pPr>
              <w:pStyle w:val="ac"/>
            </w:pPr>
            <w:r w:rsidRPr="00C6401A">
              <w:t>791 2 02 15002 10 0000 151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8525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2" w:rsidRPr="0062447C" w:rsidRDefault="00194812" w:rsidP="008525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1290,1</w:t>
            </w:r>
          </w:p>
        </w:tc>
      </w:tr>
      <w:tr w:rsidR="00194812" w:rsidRPr="0062447C" w:rsidTr="0062447C">
        <w:trPr>
          <w:trHeight w:val="56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812" w:rsidRPr="00C6401A" w:rsidRDefault="00194812" w:rsidP="009C60A4">
            <w:pPr>
              <w:pStyle w:val="ac"/>
            </w:pPr>
            <w:r w:rsidRPr="00C6401A">
              <w:t>791 2 02 35118 10 0000 151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19481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19481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194812" w:rsidRPr="0062447C" w:rsidTr="0062447C">
        <w:trPr>
          <w:trHeight w:val="9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812" w:rsidRPr="00C6401A" w:rsidRDefault="00194812" w:rsidP="009C60A4">
            <w:pPr>
              <w:pStyle w:val="ac"/>
            </w:pPr>
            <w:r w:rsidRPr="00C6401A">
              <w:t>791 2 02 49999 10 7502 151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62447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12" w:rsidRPr="0062447C" w:rsidRDefault="00194812" w:rsidP="0085253C">
            <w:pPr>
              <w:pStyle w:val="ac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500,0</w:t>
            </w:r>
          </w:p>
        </w:tc>
      </w:tr>
    </w:tbl>
    <w:p w:rsidR="0062447C" w:rsidRPr="0062447C" w:rsidRDefault="0062447C" w:rsidP="0062447C">
      <w:pPr>
        <w:rPr>
          <w:rFonts w:ascii="Times New Roman" w:hAnsi="Times New Roman"/>
          <w:b/>
          <w:bCs/>
          <w:sz w:val="20"/>
          <w:szCs w:val="20"/>
        </w:rPr>
      </w:pPr>
    </w:p>
    <w:p w:rsidR="0062447C" w:rsidRP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2191" w:type="dxa"/>
        <w:tblInd w:w="-459" w:type="dxa"/>
        <w:tblLayout w:type="fixed"/>
        <w:tblLook w:val="04A0"/>
      </w:tblPr>
      <w:tblGrid>
        <w:gridCol w:w="6521"/>
        <w:gridCol w:w="850"/>
        <w:gridCol w:w="1216"/>
        <w:gridCol w:w="627"/>
        <w:gridCol w:w="1640"/>
        <w:gridCol w:w="1060"/>
        <w:gridCol w:w="277"/>
      </w:tblGrid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RANGE!A1:E74"/>
            <w:bookmarkEnd w:id="6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62447C" w:rsidRPr="0062447C" w:rsidTr="00A2563C">
        <w:trPr>
          <w:trHeight w:val="190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Cовета сельского поселения Новонадеждинский сельсовет муниципального района Благовещенский район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194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447C" w:rsidRPr="0062447C" w:rsidTr="00A2563C">
        <w:trPr>
          <w:trHeight w:val="36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1560"/>
        </w:trPr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Новонадеждинский 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на </w:t>
            </w:r>
            <w:r w:rsidR="004452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19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</w:t>
            </w:r>
            <w:r w:rsidR="00194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19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1948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50585F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1679,2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50585F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1042,2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50585F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1042,2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50585F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194812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50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05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194812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8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11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9C6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9C60A4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9C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C6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12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9C6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Новонадеждинский сельсовет муниципального района Благовещенский район Республики Башкортостан»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9C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C6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Новонадеждинский сельсовет муниципального района Благовещенский район Республики Башкортостан"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9C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C6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9C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9C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50585F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50585F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50585F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50585F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50585F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 w:rsidR="00505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2563C" w:rsidP="00A2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2447C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63C" w:rsidRDefault="00A2563C" w:rsidP="00A2563C">
            <w:pPr>
              <w:jc w:val="center"/>
            </w:pPr>
            <w:r w:rsidRPr="004D2E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11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9C6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Новонадеждинский   сельсовет муниципального района Благовещенский район Республики Башкортостан»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3C" w:rsidRPr="00A2563C" w:rsidRDefault="00A2563C" w:rsidP="00A2563C">
            <w:pPr>
              <w:jc w:val="center"/>
            </w:pPr>
            <w:r w:rsidRPr="00A256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10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3C" w:rsidRPr="00A2563C" w:rsidRDefault="00A2563C" w:rsidP="00A2563C">
            <w:pPr>
              <w:jc w:val="center"/>
            </w:pPr>
            <w:r w:rsidRPr="00A256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3C" w:rsidRPr="00A2563C" w:rsidRDefault="00A2563C" w:rsidP="00A2563C">
            <w:pPr>
              <w:jc w:val="center"/>
            </w:pPr>
            <w:r w:rsidRPr="00A256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3C" w:rsidRPr="00A2563C" w:rsidRDefault="00A2563C" w:rsidP="00A2563C">
            <w:pPr>
              <w:jc w:val="center"/>
            </w:pPr>
            <w:r w:rsidRPr="00A256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63C" w:rsidRDefault="00A2563C" w:rsidP="00A2563C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63C" w:rsidRDefault="00A2563C" w:rsidP="00A2563C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63C" w:rsidRDefault="00A2563C" w:rsidP="00A2563C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63C" w:rsidRDefault="00A2563C" w:rsidP="00A2563C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63C" w:rsidRDefault="00A2563C" w:rsidP="00A2563C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7A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7A30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62447C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9C6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</w:t>
            </w:r>
            <w:r w:rsidR="009C60A4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Новонадеждинский   сельсовет 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 Благовещенский район Республики Башкортостан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62447C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A2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</w:t>
            </w:r>
            <w:r w:rsidR="00A2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A2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</w:t>
            </w:r>
            <w:r w:rsidR="00A2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A2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A30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9C6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</w:t>
            </w:r>
            <w:r w:rsidR="009C60A4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Новонадеждинский   сельсовет 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 Благовещенский район Республики Башкортостан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A2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A30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1000300000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A2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A30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7A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A30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7A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A30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A2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9C6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Новонадеждинский   сельсовет муниципального района Благовещенский район Республики Башкортостан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 Новонадеждинский   сельсовет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A2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BC261F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261F">
              <w:rPr>
                <w:rFonts w:ascii="Times New Roman" w:hAnsi="Times New Roman"/>
                <w:b/>
              </w:rPr>
              <w:t>Другие вопросы в области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C6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C6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90426D" w:rsidRDefault="00A256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90426D" w:rsidRDefault="00A256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3C" w:rsidRPr="0090426D" w:rsidRDefault="00A256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63C" w:rsidRPr="0062447C" w:rsidTr="00A2563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3C" w:rsidRPr="0062447C" w:rsidRDefault="00A2563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447C" w:rsidRPr="0062447C" w:rsidRDefault="0062447C" w:rsidP="0062447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447C" w:rsidRDefault="0062447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C261F" w:rsidRDefault="00BC261F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C261F" w:rsidRDefault="00BC261F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C261F" w:rsidRDefault="00BC261F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C261F" w:rsidRDefault="00BC261F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C261F" w:rsidRDefault="00BC261F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B86D65" w:rsidRDefault="00B86D65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2089" w:type="dxa"/>
        <w:tblInd w:w="-318" w:type="dxa"/>
        <w:tblLayout w:type="fixed"/>
        <w:tblLook w:val="04A0"/>
      </w:tblPr>
      <w:tblGrid>
        <w:gridCol w:w="4962"/>
        <w:gridCol w:w="709"/>
        <w:gridCol w:w="1134"/>
        <w:gridCol w:w="142"/>
        <w:gridCol w:w="713"/>
        <w:gridCol w:w="1332"/>
        <w:gridCol w:w="1194"/>
        <w:gridCol w:w="991"/>
        <w:gridCol w:w="912"/>
      </w:tblGrid>
      <w:tr w:rsidR="0062447C" w:rsidRPr="0062447C" w:rsidTr="0062447C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7</w:t>
            </w:r>
          </w:p>
        </w:tc>
      </w:tr>
      <w:tr w:rsidR="0062447C" w:rsidRPr="0062447C" w:rsidTr="0062447C">
        <w:trPr>
          <w:trHeight w:val="11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решению Cовета сельского поселения Новонадеждинский  сельсовет муниципального района Благовещенский район Республики Башкортостан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62447C" w:rsidRPr="0062447C" w:rsidTr="0062447C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8E14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447C" w:rsidRPr="0062447C" w:rsidTr="0062447C">
        <w:trPr>
          <w:trHeight w:val="1327"/>
        </w:trPr>
        <w:tc>
          <w:tcPr>
            <w:tcW w:w="10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бюджета сельского поселения  Новонадеждинский  сельсовет муниципального района Благовещенский район Республики Башкортостан на плановый период </w:t>
            </w:r>
            <w:r w:rsidR="004452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 и 2020</w:t>
            </w:r>
            <w:r w:rsidRPr="00624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47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62447C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2447C" w:rsidRPr="0062447C" w:rsidTr="007A3043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</w:t>
            </w: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8E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</w:t>
            </w:r>
            <w:r w:rsidR="008E1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8E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</w:t>
            </w:r>
            <w:r w:rsidR="008E1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2447C" w:rsidRPr="0062447C" w:rsidTr="007A3043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1519,8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3B49" w:rsidRPr="0062447C" w:rsidTr="00AE3B4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9" w:rsidRPr="0062447C" w:rsidRDefault="00AE3B49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9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9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9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49" w:rsidRPr="007A3043" w:rsidRDefault="00AE3B49" w:rsidP="007A3043">
            <w:pPr>
              <w:jc w:val="center"/>
              <w:rPr>
                <w:b/>
              </w:rPr>
            </w:pPr>
            <w:r w:rsidRPr="007A30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49" w:rsidRPr="00AE3B49" w:rsidRDefault="00AE3B49" w:rsidP="00AE3B49">
            <w:pPr>
              <w:jc w:val="center"/>
              <w:rPr>
                <w:b/>
              </w:rPr>
            </w:pPr>
            <w:r w:rsidRPr="00AE3B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882,8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3B49" w:rsidRPr="0062447C" w:rsidTr="00AE3B4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9" w:rsidRPr="0062447C" w:rsidRDefault="00AE3B49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9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9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9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49" w:rsidRPr="007A3043" w:rsidRDefault="00AE3B49" w:rsidP="007A3043">
            <w:pPr>
              <w:jc w:val="center"/>
              <w:rPr>
                <w:b/>
              </w:rPr>
            </w:pPr>
            <w:r w:rsidRPr="007A30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49" w:rsidRPr="00AE3B49" w:rsidRDefault="00AE3B49" w:rsidP="00AE3B49">
            <w:pPr>
              <w:jc w:val="center"/>
              <w:rPr>
                <w:b/>
              </w:rPr>
            </w:pPr>
            <w:r w:rsidRPr="00AE3B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882,8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Новонадеждинский сельсовет муниципального района Благовещенский район Республики Башкортостан»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1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Новонадеждинский 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7A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7A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7A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AE3B4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43" w:rsidRDefault="007A3043" w:rsidP="00AE3B49">
            <w:pPr>
              <w:jc w:val="center"/>
            </w:pPr>
            <w:r w:rsidRPr="004D2E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43" w:rsidRDefault="007A3043" w:rsidP="00AE3B49">
            <w:pPr>
              <w:jc w:val="center"/>
            </w:pPr>
            <w:r w:rsidRPr="004D2E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AE3B49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Новонадеждинский   сельсовет муниципального района Благовещенский район Республики Башкортостан»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43" w:rsidRPr="00A2563C" w:rsidRDefault="007A3043" w:rsidP="00AE3B49">
            <w:pPr>
              <w:jc w:val="center"/>
            </w:pPr>
            <w:r w:rsidRPr="00A256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43" w:rsidRPr="00A2563C" w:rsidRDefault="007A3043" w:rsidP="00AE3B49">
            <w:pPr>
              <w:jc w:val="center"/>
            </w:pPr>
            <w:r w:rsidRPr="00A256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AE3B49">
        <w:trPr>
          <w:trHeight w:val="10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43" w:rsidRPr="00A2563C" w:rsidRDefault="007A3043" w:rsidP="00AE3B49">
            <w:pPr>
              <w:jc w:val="center"/>
            </w:pPr>
            <w:r w:rsidRPr="00A256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43" w:rsidRPr="00A2563C" w:rsidRDefault="007A3043" w:rsidP="00AE3B49">
            <w:pPr>
              <w:jc w:val="center"/>
            </w:pPr>
            <w:r w:rsidRPr="00A256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AE3B4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43" w:rsidRPr="00A2563C" w:rsidRDefault="007A3043" w:rsidP="00AE3B49">
            <w:pPr>
              <w:jc w:val="center"/>
            </w:pPr>
            <w:r w:rsidRPr="00A256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43" w:rsidRPr="00A2563C" w:rsidRDefault="007A3043" w:rsidP="00AE3B49">
            <w:pPr>
              <w:jc w:val="center"/>
            </w:pPr>
            <w:r w:rsidRPr="00A256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AE3B4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43" w:rsidRPr="00A2563C" w:rsidRDefault="007A3043" w:rsidP="00AE3B49">
            <w:pPr>
              <w:jc w:val="center"/>
            </w:pPr>
            <w:r w:rsidRPr="00A256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43" w:rsidRPr="00A2563C" w:rsidRDefault="007A3043" w:rsidP="00AE3B49">
            <w:pPr>
              <w:jc w:val="center"/>
            </w:pPr>
            <w:r w:rsidRPr="00A256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AE3B49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43" w:rsidRDefault="007A3043" w:rsidP="00AE3B49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43" w:rsidRDefault="007A3043" w:rsidP="00AE3B49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AE3B49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43" w:rsidRDefault="007A3043" w:rsidP="00AE3B49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43" w:rsidRDefault="007A3043" w:rsidP="00AE3B49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AE3B49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43" w:rsidRDefault="007A3043" w:rsidP="00AE3B49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43" w:rsidRDefault="007A3043" w:rsidP="00AE3B49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AE3B49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43" w:rsidRDefault="007A3043" w:rsidP="00AE3B49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43" w:rsidRDefault="007A3043" w:rsidP="00AE3B49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AE3B4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43" w:rsidRDefault="007A3043" w:rsidP="00AE3B49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43" w:rsidRDefault="007A3043" w:rsidP="00AE3B49">
            <w:pPr>
              <w:jc w:val="center"/>
            </w:pPr>
            <w:r w:rsidRPr="001B2F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сельского поселения Новонадеждинский   сельсовет муниципального района Благовещенский район Республики Башкортостан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Новонадеждинский   сельсовет муниципального района Благовещенский район Республики Башкортостан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Новонадеждинский   сельсовет муниципального района Благовещенский район Республики Башкортостан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 Новонадеждинский   сельсовет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BC261F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261F">
              <w:rPr>
                <w:rFonts w:ascii="Times New Roman" w:hAnsi="Times New Roman"/>
                <w:b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90426D" w:rsidRDefault="007A3043" w:rsidP="00AE3B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1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90426D" w:rsidRDefault="007A3043" w:rsidP="00AE3B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7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3" w:rsidRPr="0090426D" w:rsidRDefault="007A3043" w:rsidP="00AE3B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</w:t>
            </w: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</w:t>
            </w:r>
            <w:r w:rsidRPr="00624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7A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156</w:t>
            </w:r>
            <w:r w:rsidRPr="00624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</w:t>
            </w:r>
            <w:r w:rsidRPr="00624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156</w:t>
            </w:r>
            <w:r w:rsidRPr="00624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3043" w:rsidRPr="0062447C" w:rsidTr="007A3043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</w:t>
            </w:r>
            <w:r w:rsidRPr="00624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43" w:rsidRPr="0062447C" w:rsidRDefault="007A3043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156</w:t>
            </w:r>
            <w:r w:rsidRPr="00624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043" w:rsidRPr="0062447C" w:rsidRDefault="007A3043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86D65" w:rsidRDefault="00B86D65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62447C" w:rsidRDefault="0062447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AE3B49" w:rsidRDefault="00AE3B49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2269" w:type="dxa"/>
        <w:tblInd w:w="-176" w:type="dxa"/>
        <w:tblLayout w:type="fixed"/>
        <w:tblLook w:val="04A0"/>
      </w:tblPr>
      <w:tblGrid>
        <w:gridCol w:w="7088"/>
        <w:gridCol w:w="1216"/>
        <w:gridCol w:w="918"/>
        <w:gridCol w:w="1127"/>
        <w:gridCol w:w="960"/>
        <w:gridCol w:w="960"/>
      </w:tblGrid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RANGE!A1:D56"/>
            <w:bookmarkEnd w:id="7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135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Cовета  сельского поселения  Новонадеждинский 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BC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4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141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Новонадеждинский  сельсовет муниципального района Благовещенский район Республики Башкортостан на </w:t>
            </w:r>
            <w:r w:rsidR="004452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9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8E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</w:t>
            </w:r>
            <w:r w:rsidR="008E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8E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8E1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BC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</w:t>
            </w:r>
            <w:r w:rsidR="00BC261F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Новонадеждинский   сельсовет 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 Благовещенский район Республики Башкортостан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100000361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</w:t>
            </w:r>
            <w:r w:rsidR="00AE3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E3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E3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C6401A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t>Другие вопросы в области ЖКХ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26D" w:rsidRPr="0062447C" w:rsidTr="0062447C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6D" w:rsidRPr="0090426D" w:rsidRDefault="0090426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26D" w:rsidRPr="0062447C" w:rsidTr="0062447C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6D" w:rsidRPr="0090426D" w:rsidRDefault="0090426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</w:t>
            </w: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Башкортостан»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6D" w:rsidRPr="0062447C" w:rsidRDefault="0090426D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26D" w:rsidRPr="0062447C" w:rsidTr="0062447C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6D" w:rsidRPr="0090426D" w:rsidRDefault="0090426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904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904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904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904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BC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Новонадеждинский   сельсовет муниципального района Благовещенский район Республики Башкортостан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BC261F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BC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Новонадеждинский сельсовет муниципального района Благовещенский район Республики Башкортостан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Новонадеждинский сельсовет муниципального района Благовещенский район Республики Башкортостан"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B49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49" w:rsidRPr="0062447C" w:rsidRDefault="00AE3B49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9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B49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49" w:rsidRPr="0062447C" w:rsidRDefault="00AE3B49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9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B49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49" w:rsidRPr="0062447C" w:rsidRDefault="00AE3B49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9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447C" w:rsidRDefault="0062447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549" w:type="dxa"/>
        <w:tblInd w:w="-176" w:type="dxa"/>
        <w:tblLayout w:type="fixed"/>
        <w:tblLook w:val="04A0"/>
      </w:tblPr>
      <w:tblGrid>
        <w:gridCol w:w="6445"/>
        <w:gridCol w:w="1316"/>
        <w:gridCol w:w="745"/>
        <w:gridCol w:w="850"/>
        <w:gridCol w:w="993"/>
        <w:gridCol w:w="1200"/>
      </w:tblGrid>
      <w:tr w:rsidR="0062447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1200"/>
        </w:trPr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Cовета  сельского поселения  Новонадеждинский  сельсовет муниципального района Благовещенский район Республики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90"/>
        </w:trPr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CE2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45"/>
        </w:trPr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CE21C7">
        <w:trPr>
          <w:trHeight w:val="1301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8E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бюджета сельского поселения  Новонадеждинский  сельсовет муниципального района Благовещенский район Республики Башкортостан на 201</w:t>
            </w:r>
            <w:r w:rsidR="008E1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8E1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90"/>
        </w:trPr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47C" w:rsidRPr="00CE21C7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21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CE21C7">
        <w:trPr>
          <w:trHeight w:val="813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8E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</w:t>
            </w:r>
            <w:r w:rsidR="008E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8E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</w:t>
            </w:r>
            <w:r w:rsidR="008E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270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76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76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76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Новонадеждинский   сельсовет муниципального района Благовещенский район Республики Башкортостан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100000361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t>Другие вопросы в области ЖКХ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CE21C7">
        <w:trPr>
          <w:trHeight w:val="704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90426D" w:rsidRDefault="003257FC" w:rsidP="00AE3B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CE21C7">
        <w:trPr>
          <w:trHeight w:val="276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90426D" w:rsidRDefault="003257FC" w:rsidP="00AE3B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CE21C7">
        <w:trPr>
          <w:trHeight w:val="1268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90426D" w:rsidRDefault="003257FC" w:rsidP="00AE3B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1020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Новонадеждинский   сельсовет муниципального района Благовещенский район Республики Башкортостан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AE3B49">
        <w:trPr>
          <w:trHeight w:val="76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1020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AE3B49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Новонадеждинский сельсовет муниципального района Благовещенский район Республики Башкортостан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AE3B49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Новонадеждинский сельсовет муниципального района Благовещенский район Республики Башкортостан"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AE3B49">
        <w:trPr>
          <w:trHeight w:val="76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AE3B49">
        <w:trPr>
          <w:trHeight w:val="1020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AE3B49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AE3B49">
        <w:trPr>
          <w:trHeight w:val="315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1519,8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AE3B49">
        <w:trPr>
          <w:trHeight w:val="315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AE3B49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76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32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FC" w:rsidRPr="0062447C" w:rsidTr="0062447C">
        <w:trPr>
          <w:trHeight w:val="76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FC" w:rsidRPr="0062447C" w:rsidRDefault="003257FC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F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</w:t>
            </w:r>
            <w:r w:rsidR="0062447C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156,</w:t>
            </w:r>
            <w:r w:rsidR="0062447C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B49" w:rsidRPr="0062447C" w:rsidTr="0062447C">
        <w:trPr>
          <w:trHeight w:val="315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9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9" w:rsidRPr="0062447C" w:rsidRDefault="00AE3B49" w:rsidP="00AE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156,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B49" w:rsidRPr="0062447C" w:rsidRDefault="00AE3B4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447C" w:rsidRDefault="0062447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2241" w:type="dxa"/>
        <w:tblInd w:w="-176" w:type="dxa"/>
        <w:tblLayout w:type="fixed"/>
        <w:tblLook w:val="04A0"/>
      </w:tblPr>
      <w:tblGrid>
        <w:gridCol w:w="6380"/>
        <w:gridCol w:w="708"/>
        <w:gridCol w:w="1276"/>
        <w:gridCol w:w="851"/>
        <w:gridCol w:w="1134"/>
        <w:gridCol w:w="946"/>
        <w:gridCol w:w="946"/>
      </w:tblGrid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" w:name="RANGE!A1:E55"/>
            <w:bookmarkEnd w:id="8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15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Cовета сельского поселения  Новонадеждинский  сельсовет муниципального района Благовещенский район Республики Башкортостан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BC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43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93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Новонадеждинский  сельсовет муниципального района Благовещенский район Республики Башкортостан на </w:t>
            </w:r>
            <w:r w:rsidR="004452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93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8E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</w:t>
            </w:r>
            <w:r w:rsidR="008E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8E14D0" w:rsidP="008E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3700</w:t>
            </w:r>
            <w:r w:rsidR="0062447C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 Новонадеждинский  сельсовет муниципального района Благовещенский район Республики Башкортостан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8E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 </w:t>
            </w:r>
            <w:r w:rsidR="008E14D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700</w:t>
            </w:r>
            <w:r w:rsidRPr="0062447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BC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BC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</w:t>
            </w:r>
            <w:r w:rsidR="00BC261F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Новонадеждинский   сельсовет 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 Благовещенский район Республики Башкортостан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3257FC" w:rsidP="0032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1 64</w:t>
            </w:r>
            <w:r w:rsidR="0062447C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1645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32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</w:t>
            </w:r>
            <w:r w:rsidR="0032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32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</w:t>
            </w:r>
            <w:r w:rsidR="0032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32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32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32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32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32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2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C6401A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t>Другие вопросы в области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26D" w:rsidRPr="0062447C" w:rsidTr="0062447C">
        <w:trPr>
          <w:trHeight w:val="9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6D" w:rsidRPr="0090426D" w:rsidRDefault="0090426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26D" w:rsidRPr="0062447C" w:rsidTr="0062447C">
        <w:trPr>
          <w:trHeight w:val="10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26D" w:rsidRPr="0090426D" w:rsidRDefault="0090426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6D" w:rsidRPr="0062447C" w:rsidRDefault="0090426D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6D" w:rsidRPr="0062447C" w:rsidRDefault="0090426D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90426D" w:rsidRPr="0062447C" w:rsidTr="0062447C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26D" w:rsidRPr="0090426D" w:rsidRDefault="0090426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26D" w:rsidRPr="0062447C" w:rsidRDefault="0090426D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6D" w:rsidRPr="0062447C" w:rsidRDefault="0090426D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6D" w:rsidRPr="0062447C" w:rsidRDefault="0090426D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6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904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6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904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904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90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904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BC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Новонадеждинский   сельсовет муниципального района Благовещенский район Республики Башкортостан»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2447C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BC261F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BC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Новонадеждинский сельсовет муниципального района Благовещенский район Республики Башкортостан»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Новонадеждинский сельсовет муниципального района Благовещенский район Республики Башкортостан"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2447C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3257F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1679,2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 w:rsidR="00D83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447C" w:rsidRDefault="0062447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62447C" w:rsidRDefault="0062447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578" w:type="dxa"/>
        <w:tblInd w:w="-176" w:type="dxa"/>
        <w:tblLayout w:type="fixed"/>
        <w:tblLook w:val="04A0"/>
      </w:tblPr>
      <w:tblGrid>
        <w:gridCol w:w="6096"/>
        <w:gridCol w:w="567"/>
        <w:gridCol w:w="1276"/>
        <w:gridCol w:w="709"/>
        <w:gridCol w:w="992"/>
        <w:gridCol w:w="992"/>
        <w:gridCol w:w="946"/>
      </w:tblGrid>
      <w:tr w:rsidR="0062447C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" w:name="RANGE!A1:F54"/>
            <w:bookmarkEnd w:id="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62447C" w:rsidRPr="0062447C" w:rsidTr="0062447C">
        <w:trPr>
          <w:trHeight w:val="12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Cовета сельского поселения  Новонадеждинский  сельсовет муниципального района Благовещенский район Республики Башкортостан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BC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43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93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8E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 сельского поселения  Новонадеждинский  сельсовет муниципального района Благовещенский район Республики Башкортостан на 201</w:t>
            </w:r>
            <w:r w:rsidR="008E1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8E1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2447C" w:rsidRPr="0062447C" w:rsidTr="0062447C">
        <w:trPr>
          <w:trHeight w:val="9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8E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</w:t>
            </w:r>
            <w:r w:rsidR="008E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8E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</w:t>
            </w:r>
            <w:r w:rsidR="008E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D83E79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3700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 Новонадеждинский  сельсовет муниципального района Благовещенский район Республики Башкортостан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700</w:t>
            </w:r>
            <w:r w:rsidRPr="0062447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700</w:t>
            </w:r>
            <w:r w:rsidRPr="0062447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Новонадеждинский   сельсовет муниципального района Благовещенский район Республики Башкортостан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1 64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1 64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1645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1645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90426D" w:rsidRDefault="00D83E79" w:rsidP="004403B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11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90426D" w:rsidRDefault="00D83E79" w:rsidP="004403B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90426D" w:rsidRDefault="00D83E79" w:rsidP="004403B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Новонадеждинский   сельсовет муниципального района Благовещенский район Республики Башкортостан»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Новонадеждинский сельсовет муниципального района Благовещенский район Республики Башкортостан»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Новонадеждинский сельсовет муниципального района Благовещенский район Республики Башкортостан"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1519,8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E79" w:rsidRPr="0062447C" w:rsidTr="006244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79" w:rsidRPr="0062447C" w:rsidRDefault="00D83E79" w:rsidP="0044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79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</w:t>
            </w:r>
            <w:r w:rsidR="0062447C"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47C" w:rsidRPr="0062447C" w:rsidTr="0062447C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7C" w:rsidRPr="0062447C" w:rsidRDefault="00D83E79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  <w:r w:rsidR="0062447C"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7C" w:rsidRPr="0062447C" w:rsidRDefault="0062447C" w:rsidP="00D8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83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7C" w:rsidRPr="0062447C" w:rsidRDefault="0062447C" w:rsidP="0062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447C" w:rsidRDefault="0062447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62447C" w:rsidRDefault="0062447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62447C" w:rsidRDefault="0062447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CE21C7" w:rsidRDefault="00CE21C7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62447C" w:rsidRDefault="0062447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62447C" w:rsidRDefault="0062447C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>Приложение № 12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>к решению Cовета сельского поселения Новонадеждинский сельсовет</w:t>
      </w:r>
      <w:r w:rsidRPr="00AD49B1">
        <w:rPr>
          <w:rFonts w:ascii="Times New Roman" w:hAnsi="Times New Roman"/>
          <w:sz w:val="24"/>
          <w:szCs w:val="24"/>
        </w:rPr>
        <w:t xml:space="preserve"> </w:t>
      </w:r>
      <w:r w:rsidRPr="00AD49B1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 xml:space="preserve">Благовещенский район 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91B" w:rsidRPr="00AD49B1" w:rsidRDefault="0024691B" w:rsidP="00246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49B1">
        <w:rPr>
          <w:rFonts w:ascii="Times New Roman" w:hAnsi="Times New Roman"/>
          <w:sz w:val="24"/>
          <w:szCs w:val="24"/>
        </w:rPr>
        <w:t xml:space="preserve">Программа муниципальных внутренних заимствований </w:t>
      </w:r>
      <w:r w:rsidRPr="00AD49B1">
        <w:rPr>
          <w:rFonts w:ascii="Times New Roman" w:hAnsi="Times New Roman"/>
          <w:sz w:val="24"/>
          <w:szCs w:val="24"/>
          <w:lang w:eastAsia="ru-RU"/>
        </w:rPr>
        <w:t>сельского поселения Новонадеждинский сельсовет</w:t>
      </w:r>
      <w:r w:rsidRPr="00AD49B1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 w:rsidR="00445215">
        <w:rPr>
          <w:rFonts w:ascii="Times New Roman" w:hAnsi="Times New Roman"/>
          <w:sz w:val="24"/>
          <w:szCs w:val="24"/>
        </w:rPr>
        <w:t>2018</w:t>
      </w:r>
      <w:r w:rsidRPr="00AD49B1">
        <w:rPr>
          <w:rFonts w:ascii="Times New Roman" w:hAnsi="Times New Roman"/>
          <w:sz w:val="24"/>
          <w:szCs w:val="24"/>
        </w:rPr>
        <w:t xml:space="preserve"> год</w:t>
      </w:r>
    </w:p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D49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24691B" w:rsidRPr="00AD49B1" w:rsidTr="0062447C">
        <w:trPr>
          <w:trHeight w:val="1422"/>
        </w:trPr>
        <w:tc>
          <w:tcPr>
            <w:tcW w:w="4948" w:type="dxa"/>
            <w:vAlign w:val="center"/>
          </w:tcPr>
          <w:p w:rsidR="0024691B" w:rsidRPr="00AD49B1" w:rsidRDefault="0024691B" w:rsidP="0062447C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49B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24691B" w:rsidRPr="00AD49B1" w:rsidRDefault="0024691B" w:rsidP="0062447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B1">
              <w:rPr>
                <w:rFonts w:ascii="Times New Roman" w:hAnsi="Times New Roman" w:cs="Times New Roman"/>
                <w:sz w:val="24"/>
                <w:szCs w:val="24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24691B" w:rsidRPr="00AD49B1" w:rsidRDefault="0024691B" w:rsidP="0062447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B1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</w:tr>
      <w:tr w:rsidR="0024691B" w:rsidRPr="00AD49B1" w:rsidTr="0062447C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24691B" w:rsidRPr="00AD49B1" w:rsidRDefault="0024691B" w:rsidP="0062447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691B" w:rsidRPr="00AD49B1" w:rsidTr="0062447C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24691B" w:rsidRPr="00AD49B1" w:rsidRDefault="0024691B" w:rsidP="0062447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91B" w:rsidRDefault="0024691B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9B1" w:rsidRDefault="00AD49B1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9B1" w:rsidRDefault="00AD49B1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9B1" w:rsidRDefault="00AD49B1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9B1" w:rsidRDefault="00AD49B1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9B1" w:rsidRDefault="00AD49B1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9B1" w:rsidRDefault="00AD49B1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9B1" w:rsidRDefault="00AD49B1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9B1" w:rsidRDefault="00AD49B1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9B1" w:rsidRDefault="00AD49B1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9B1" w:rsidRDefault="00AD49B1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9B1" w:rsidRDefault="00AD49B1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9B1" w:rsidRPr="00AD49B1" w:rsidRDefault="00AD49B1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>Приложение № 13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 xml:space="preserve">к решению Cовета 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>сельского поселения Новонадеждинский сельсовет</w:t>
      </w:r>
      <w:r w:rsidRPr="00AD49B1">
        <w:rPr>
          <w:rFonts w:ascii="Times New Roman" w:hAnsi="Times New Roman"/>
          <w:sz w:val="24"/>
          <w:szCs w:val="24"/>
        </w:rPr>
        <w:t xml:space="preserve"> </w:t>
      </w:r>
      <w:r w:rsidRPr="00AD49B1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 xml:space="preserve">Благовещенский район 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8E14D0" w:rsidRDefault="008E14D0" w:rsidP="00246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91B" w:rsidRPr="00AD49B1" w:rsidRDefault="0024691B" w:rsidP="00246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49B1">
        <w:rPr>
          <w:rFonts w:ascii="Times New Roman" w:hAnsi="Times New Roman"/>
          <w:sz w:val="24"/>
          <w:szCs w:val="24"/>
        </w:rPr>
        <w:t xml:space="preserve">Программа муниципальных внутренних заимствований </w:t>
      </w:r>
      <w:r w:rsidRPr="00AD49B1">
        <w:rPr>
          <w:rFonts w:ascii="Times New Roman" w:hAnsi="Times New Roman"/>
          <w:sz w:val="24"/>
          <w:szCs w:val="24"/>
          <w:lang w:eastAsia="ru-RU"/>
        </w:rPr>
        <w:t>сельского поселения Новонадеждинский сельсовет</w:t>
      </w:r>
      <w:r w:rsidRPr="00AD49B1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период </w:t>
      </w:r>
      <w:r w:rsidR="00445215">
        <w:rPr>
          <w:rFonts w:ascii="Times New Roman" w:hAnsi="Times New Roman"/>
          <w:sz w:val="24"/>
          <w:szCs w:val="24"/>
        </w:rPr>
        <w:t>2019 и 2020</w:t>
      </w:r>
      <w:r w:rsidRPr="00AD49B1">
        <w:rPr>
          <w:rFonts w:ascii="Times New Roman" w:hAnsi="Times New Roman"/>
          <w:sz w:val="24"/>
          <w:szCs w:val="24"/>
        </w:rPr>
        <w:t xml:space="preserve"> годов </w:t>
      </w: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D49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24691B" w:rsidRPr="00AD49B1" w:rsidTr="0062447C">
        <w:trPr>
          <w:trHeight w:val="1422"/>
        </w:trPr>
        <w:tc>
          <w:tcPr>
            <w:tcW w:w="4948" w:type="dxa"/>
            <w:vAlign w:val="center"/>
          </w:tcPr>
          <w:p w:rsidR="0024691B" w:rsidRPr="00AD49B1" w:rsidRDefault="0024691B" w:rsidP="0062447C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49B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24691B" w:rsidRPr="00AD49B1" w:rsidRDefault="0024691B" w:rsidP="0062447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B1">
              <w:rPr>
                <w:rFonts w:ascii="Times New Roman" w:hAnsi="Times New Roman" w:cs="Times New Roman"/>
                <w:sz w:val="24"/>
                <w:szCs w:val="24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24691B" w:rsidRPr="00AD49B1" w:rsidRDefault="0024691B" w:rsidP="0062447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B1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</w:tr>
      <w:tr w:rsidR="0024691B" w:rsidRPr="00AD49B1" w:rsidTr="0062447C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24691B" w:rsidRPr="00AD49B1" w:rsidRDefault="0024691B" w:rsidP="0062447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691B" w:rsidRPr="00AD49B1" w:rsidTr="0062447C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24691B" w:rsidRPr="00AD49B1" w:rsidRDefault="0024691B" w:rsidP="0062447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91B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D49B1" w:rsidRDefault="00AD49B1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D49B1" w:rsidRDefault="00AD49B1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D49B1" w:rsidRDefault="00AD49B1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D49B1" w:rsidRDefault="00AD49B1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D49B1" w:rsidRPr="00AD49B1" w:rsidRDefault="00AD49B1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691B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E14D0" w:rsidRPr="00AD49B1" w:rsidRDefault="008E14D0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91B" w:rsidRPr="00AD49B1" w:rsidRDefault="0024691B" w:rsidP="00246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14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 xml:space="preserve">к решению Cовета 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>сельского поселения Новонадеждинский сельсовет</w:t>
      </w:r>
      <w:r w:rsidRPr="00AD49B1">
        <w:rPr>
          <w:rFonts w:ascii="Times New Roman" w:hAnsi="Times New Roman"/>
          <w:sz w:val="24"/>
          <w:szCs w:val="24"/>
        </w:rPr>
        <w:t xml:space="preserve"> </w:t>
      </w:r>
      <w:r w:rsidRPr="00AD49B1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 xml:space="preserve">Благовещенский район 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24691B" w:rsidRPr="00AD49B1" w:rsidRDefault="0024691B" w:rsidP="00246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49B1">
        <w:rPr>
          <w:rFonts w:ascii="Times New Roman" w:hAnsi="Times New Roman"/>
          <w:sz w:val="24"/>
          <w:szCs w:val="24"/>
        </w:rPr>
        <w:t xml:space="preserve">Программа муниципальных гарантий </w:t>
      </w:r>
      <w:r w:rsidRPr="00AD49B1">
        <w:rPr>
          <w:rFonts w:ascii="Times New Roman" w:hAnsi="Times New Roman"/>
          <w:sz w:val="24"/>
          <w:szCs w:val="24"/>
          <w:lang w:eastAsia="ru-RU"/>
        </w:rPr>
        <w:t>сельского поселения Новонадеждинский сельсовет</w:t>
      </w:r>
      <w:r w:rsidRPr="00AD49B1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 w:rsidR="00445215">
        <w:rPr>
          <w:rFonts w:ascii="Times New Roman" w:hAnsi="Times New Roman"/>
          <w:sz w:val="24"/>
          <w:szCs w:val="24"/>
        </w:rPr>
        <w:t>2018</w:t>
      </w:r>
      <w:r w:rsidRPr="00AD49B1">
        <w:rPr>
          <w:rFonts w:ascii="Times New Roman" w:hAnsi="Times New Roman"/>
          <w:sz w:val="24"/>
          <w:szCs w:val="24"/>
        </w:rPr>
        <w:t xml:space="preserve"> год </w:t>
      </w:r>
    </w:p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24691B" w:rsidRPr="00AD49B1" w:rsidTr="0062447C">
        <w:trPr>
          <w:trHeight w:val="1422"/>
        </w:trPr>
        <w:tc>
          <w:tcPr>
            <w:tcW w:w="4948" w:type="dxa"/>
            <w:vAlign w:val="center"/>
          </w:tcPr>
          <w:p w:rsidR="0024691B" w:rsidRPr="00AD49B1" w:rsidRDefault="0024691B" w:rsidP="0062447C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49B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24691B" w:rsidRPr="00AD49B1" w:rsidRDefault="0024691B" w:rsidP="0062447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B1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муниципальных гарантий</w:t>
            </w:r>
          </w:p>
        </w:tc>
      </w:tr>
      <w:tr w:rsidR="0024691B" w:rsidRPr="00AD49B1" w:rsidTr="0062447C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24691B" w:rsidRPr="00AD49B1" w:rsidRDefault="0024691B" w:rsidP="0062447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691B" w:rsidRPr="00AD49B1" w:rsidTr="0062447C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24691B" w:rsidRPr="00AD49B1" w:rsidRDefault="0024691B" w:rsidP="0062447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86D65" w:rsidRDefault="00B86D65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8E14D0" w:rsidRDefault="008E14D0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8E14D0" w:rsidRDefault="008E14D0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8E14D0" w:rsidRDefault="008E14D0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8E14D0" w:rsidRDefault="008E14D0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8E14D0" w:rsidRDefault="008E14D0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8E14D0" w:rsidRDefault="008E14D0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86D65" w:rsidRPr="00AD49B1" w:rsidRDefault="00B86D65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15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 xml:space="preserve">к решению Cовета 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>сельского поселения Новонадеждинский сельсовет</w:t>
      </w:r>
      <w:r w:rsidRPr="00AD49B1">
        <w:rPr>
          <w:rFonts w:ascii="Times New Roman" w:hAnsi="Times New Roman"/>
          <w:sz w:val="24"/>
          <w:szCs w:val="24"/>
        </w:rPr>
        <w:t xml:space="preserve"> </w:t>
      </w:r>
      <w:r w:rsidRPr="00AD49B1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 xml:space="preserve">Благовещенский район </w:t>
      </w:r>
    </w:p>
    <w:p w:rsidR="0024691B" w:rsidRPr="00AD49B1" w:rsidRDefault="0024691B" w:rsidP="0024691B">
      <w:pPr>
        <w:spacing w:after="0" w:line="240" w:lineRule="auto"/>
        <w:ind w:left="5610"/>
        <w:rPr>
          <w:rFonts w:ascii="Times New Roman" w:hAnsi="Times New Roman"/>
          <w:sz w:val="24"/>
          <w:szCs w:val="24"/>
          <w:lang w:eastAsia="ru-RU"/>
        </w:rPr>
      </w:pPr>
      <w:r w:rsidRPr="00AD49B1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24691B" w:rsidRPr="00AD49B1" w:rsidRDefault="0024691B" w:rsidP="00246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49B1">
        <w:rPr>
          <w:rFonts w:ascii="Times New Roman" w:hAnsi="Times New Roman"/>
          <w:sz w:val="24"/>
          <w:szCs w:val="24"/>
        </w:rPr>
        <w:t xml:space="preserve">Программа муниципальных гарантий </w:t>
      </w:r>
      <w:r w:rsidRPr="00AD49B1">
        <w:rPr>
          <w:rFonts w:ascii="Times New Roman" w:hAnsi="Times New Roman"/>
          <w:sz w:val="24"/>
          <w:szCs w:val="24"/>
          <w:lang w:eastAsia="ru-RU"/>
        </w:rPr>
        <w:t>сельского поселения Новонадеждинский сельсовет</w:t>
      </w:r>
      <w:r w:rsidRPr="00AD49B1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период </w:t>
      </w:r>
      <w:r w:rsidR="00445215">
        <w:rPr>
          <w:rFonts w:ascii="Times New Roman" w:hAnsi="Times New Roman"/>
          <w:sz w:val="24"/>
          <w:szCs w:val="24"/>
        </w:rPr>
        <w:t>2019 и 2020</w:t>
      </w:r>
      <w:r w:rsidRPr="00AD49B1">
        <w:rPr>
          <w:rFonts w:ascii="Times New Roman" w:hAnsi="Times New Roman"/>
          <w:sz w:val="24"/>
          <w:szCs w:val="24"/>
        </w:rPr>
        <w:t xml:space="preserve"> годов </w:t>
      </w:r>
    </w:p>
    <w:p w:rsidR="0024691B" w:rsidRPr="00AD49B1" w:rsidRDefault="0024691B" w:rsidP="00246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</w:r>
      <w:r w:rsidRPr="00AD49B1">
        <w:rPr>
          <w:rFonts w:ascii="Times New Roman" w:hAnsi="Times New Roman" w:cs="Times New Roman"/>
          <w:sz w:val="24"/>
          <w:szCs w:val="24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24691B" w:rsidRPr="00AD49B1" w:rsidTr="0062447C">
        <w:trPr>
          <w:trHeight w:val="1422"/>
        </w:trPr>
        <w:tc>
          <w:tcPr>
            <w:tcW w:w="4948" w:type="dxa"/>
            <w:vAlign w:val="center"/>
          </w:tcPr>
          <w:p w:rsidR="0024691B" w:rsidRPr="00AD49B1" w:rsidRDefault="0024691B" w:rsidP="0062447C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49B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24691B" w:rsidRPr="00AD49B1" w:rsidRDefault="0024691B" w:rsidP="00B86D65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B1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муниципальных гарантий на 201</w:t>
            </w:r>
            <w:r w:rsidR="008E1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49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24691B" w:rsidRPr="00AD49B1" w:rsidRDefault="0024691B" w:rsidP="008E14D0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B1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муниципальных гарантий на 20</w:t>
            </w:r>
            <w:r w:rsidR="008E1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49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4691B" w:rsidRPr="00AD49B1" w:rsidTr="0062447C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24691B" w:rsidRPr="00AD49B1" w:rsidRDefault="0024691B" w:rsidP="0062447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691B" w:rsidRPr="00AD49B1" w:rsidTr="0062447C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24691B" w:rsidRPr="00AD49B1" w:rsidRDefault="0024691B" w:rsidP="0062447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00" w:type="dxa"/>
            <w:vAlign w:val="center"/>
          </w:tcPr>
          <w:p w:rsidR="0024691B" w:rsidRPr="00AD49B1" w:rsidRDefault="0024691B" w:rsidP="0062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4691B" w:rsidRPr="00AD49B1" w:rsidRDefault="0024691B" w:rsidP="0024691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691B" w:rsidRPr="00AD49B1" w:rsidRDefault="0024691B" w:rsidP="0024691B">
      <w:pPr>
        <w:pStyle w:val="ConsPlusNormal"/>
        <w:widowControl/>
        <w:ind w:firstLine="708"/>
        <w:rPr>
          <w:sz w:val="24"/>
          <w:szCs w:val="24"/>
        </w:rPr>
      </w:pPr>
    </w:p>
    <w:p w:rsidR="0024691B" w:rsidRPr="00AD49B1" w:rsidRDefault="002469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24691B" w:rsidRPr="00AD49B1" w:rsidSect="0062447C">
      <w:footerReference w:type="default" r:id="rId13"/>
      <w:pgSz w:w="11906" w:h="16838"/>
      <w:pgMar w:top="851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29" w:rsidRDefault="00992829" w:rsidP="00A73E2F">
      <w:pPr>
        <w:spacing w:after="0" w:line="240" w:lineRule="auto"/>
      </w:pPr>
      <w:r>
        <w:separator/>
      </w:r>
    </w:p>
  </w:endnote>
  <w:endnote w:type="continuationSeparator" w:id="1">
    <w:p w:rsidR="00992829" w:rsidRDefault="0099282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49" w:rsidRDefault="00AE3B49" w:rsidP="00A84DFC">
    <w:pPr>
      <w:pStyle w:val="a5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29" w:rsidRDefault="00992829" w:rsidP="00A73E2F">
      <w:pPr>
        <w:spacing w:after="0" w:line="240" w:lineRule="auto"/>
      </w:pPr>
      <w:r>
        <w:separator/>
      </w:r>
    </w:p>
  </w:footnote>
  <w:footnote w:type="continuationSeparator" w:id="1">
    <w:p w:rsidR="00992829" w:rsidRDefault="00992829" w:rsidP="00A7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250C"/>
    <w:rsid w:val="0000292F"/>
    <w:rsid w:val="00004862"/>
    <w:rsid w:val="0001323A"/>
    <w:rsid w:val="00016221"/>
    <w:rsid w:val="000166F1"/>
    <w:rsid w:val="000174B6"/>
    <w:rsid w:val="0002147D"/>
    <w:rsid w:val="0002206A"/>
    <w:rsid w:val="000314AA"/>
    <w:rsid w:val="0003649B"/>
    <w:rsid w:val="000436B3"/>
    <w:rsid w:val="00043D56"/>
    <w:rsid w:val="0005273E"/>
    <w:rsid w:val="00061B67"/>
    <w:rsid w:val="0006790B"/>
    <w:rsid w:val="0007193F"/>
    <w:rsid w:val="00072D61"/>
    <w:rsid w:val="000740B7"/>
    <w:rsid w:val="00075EE7"/>
    <w:rsid w:val="00082C80"/>
    <w:rsid w:val="00082E5F"/>
    <w:rsid w:val="00083BA7"/>
    <w:rsid w:val="00084073"/>
    <w:rsid w:val="00085B47"/>
    <w:rsid w:val="00086D54"/>
    <w:rsid w:val="00090E75"/>
    <w:rsid w:val="00093D55"/>
    <w:rsid w:val="000946AD"/>
    <w:rsid w:val="000978E6"/>
    <w:rsid w:val="000A0E2F"/>
    <w:rsid w:val="000A5BE1"/>
    <w:rsid w:val="000A69FA"/>
    <w:rsid w:val="000B1E10"/>
    <w:rsid w:val="000B232A"/>
    <w:rsid w:val="000B38B0"/>
    <w:rsid w:val="000B7A47"/>
    <w:rsid w:val="000C40B7"/>
    <w:rsid w:val="000C47DF"/>
    <w:rsid w:val="000C5969"/>
    <w:rsid w:val="000D403D"/>
    <w:rsid w:val="000E5965"/>
    <w:rsid w:val="000E6CEE"/>
    <w:rsid w:val="000F00E2"/>
    <w:rsid w:val="000F119F"/>
    <w:rsid w:val="000F5C2A"/>
    <w:rsid w:val="000F6A40"/>
    <w:rsid w:val="000F7804"/>
    <w:rsid w:val="000F7AF2"/>
    <w:rsid w:val="00101E5C"/>
    <w:rsid w:val="001035B5"/>
    <w:rsid w:val="00104C8F"/>
    <w:rsid w:val="00107771"/>
    <w:rsid w:val="00112DFF"/>
    <w:rsid w:val="00116FA1"/>
    <w:rsid w:val="00124B86"/>
    <w:rsid w:val="0013170E"/>
    <w:rsid w:val="001355B9"/>
    <w:rsid w:val="00135F91"/>
    <w:rsid w:val="00142B08"/>
    <w:rsid w:val="00143AF5"/>
    <w:rsid w:val="0015129F"/>
    <w:rsid w:val="0015172A"/>
    <w:rsid w:val="00153E6C"/>
    <w:rsid w:val="001546E7"/>
    <w:rsid w:val="00156A4F"/>
    <w:rsid w:val="00156BEC"/>
    <w:rsid w:val="00157118"/>
    <w:rsid w:val="00164E7A"/>
    <w:rsid w:val="00167522"/>
    <w:rsid w:val="00170232"/>
    <w:rsid w:val="0017442C"/>
    <w:rsid w:val="00177A59"/>
    <w:rsid w:val="00177B8F"/>
    <w:rsid w:val="0018072A"/>
    <w:rsid w:val="00181C40"/>
    <w:rsid w:val="00194812"/>
    <w:rsid w:val="00194CC7"/>
    <w:rsid w:val="0019535E"/>
    <w:rsid w:val="0019774F"/>
    <w:rsid w:val="001B0DD2"/>
    <w:rsid w:val="001B23D5"/>
    <w:rsid w:val="001B528D"/>
    <w:rsid w:val="001B6A02"/>
    <w:rsid w:val="001B7009"/>
    <w:rsid w:val="001C1A25"/>
    <w:rsid w:val="001C2F99"/>
    <w:rsid w:val="001C6567"/>
    <w:rsid w:val="001C65A5"/>
    <w:rsid w:val="001D1351"/>
    <w:rsid w:val="001D6AFB"/>
    <w:rsid w:val="001E1EBE"/>
    <w:rsid w:val="001E449E"/>
    <w:rsid w:val="001E5B28"/>
    <w:rsid w:val="001E7D58"/>
    <w:rsid w:val="001F4EBD"/>
    <w:rsid w:val="001F5531"/>
    <w:rsid w:val="00201249"/>
    <w:rsid w:val="0020404F"/>
    <w:rsid w:val="00210937"/>
    <w:rsid w:val="0021121D"/>
    <w:rsid w:val="00211853"/>
    <w:rsid w:val="00213EE6"/>
    <w:rsid w:val="002170FB"/>
    <w:rsid w:val="002176A9"/>
    <w:rsid w:val="00223570"/>
    <w:rsid w:val="00227A8D"/>
    <w:rsid w:val="00231142"/>
    <w:rsid w:val="00231337"/>
    <w:rsid w:val="00241299"/>
    <w:rsid w:val="00242C5D"/>
    <w:rsid w:val="0024691B"/>
    <w:rsid w:val="0025414F"/>
    <w:rsid w:val="002556E5"/>
    <w:rsid w:val="00257646"/>
    <w:rsid w:val="00264A95"/>
    <w:rsid w:val="00264F7E"/>
    <w:rsid w:val="00267B37"/>
    <w:rsid w:val="00272F62"/>
    <w:rsid w:val="00277646"/>
    <w:rsid w:val="00281906"/>
    <w:rsid w:val="002859AF"/>
    <w:rsid w:val="00291B87"/>
    <w:rsid w:val="00292374"/>
    <w:rsid w:val="0029254B"/>
    <w:rsid w:val="00296F27"/>
    <w:rsid w:val="002A05CB"/>
    <w:rsid w:val="002A1026"/>
    <w:rsid w:val="002A1D0C"/>
    <w:rsid w:val="002A2EF0"/>
    <w:rsid w:val="002B4235"/>
    <w:rsid w:val="002B6BF1"/>
    <w:rsid w:val="002B7B4B"/>
    <w:rsid w:val="002C229E"/>
    <w:rsid w:val="002C3026"/>
    <w:rsid w:val="002C3C29"/>
    <w:rsid w:val="002C5CBB"/>
    <w:rsid w:val="002C78B6"/>
    <w:rsid w:val="002D201C"/>
    <w:rsid w:val="002D3C0E"/>
    <w:rsid w:val="002D42E0"/>
    <w:rsid w:val="002D4A68"/>
    <w:rsid w:val="002D70DF"/>
    <w:rsid w:val="002E6C20"/>
    <w:rsid w:val="002E7E7F"/>
    <w:rsid w:val="002F6BDA"/>
    <w:rsid w:val="003006A4"/>
    <w:rsid w:val="0030142A"/>
    <w:rsid w:val="0030792F"/>
    <w:rsid w:val="00310527"/>
    <w:rsid w:val="003123BF"/>
    <w:rsid w:val="0031291B"/>
    <w:rsid w:val="003147F7"/>
    <w:rsid w:val="00322913"/>
    <w:rsid w:val="0032330A"/>
    <w:rsid w:val="003257FC"/>
    <w:rsid w:val="00325ECC"/>
    <w:rsid w:val="00326EF0"/>
    <w:rsid w:val="003300CD"/>
    <w:rsid w:val="003416F4"/>
    <w:rsid w:val="00343B81"/>
    <w:rsid w:val="00343DBB"/>
    <w:rsid w:val="00346813"/>
    <w:rsid w:val="00346A11"/>
    <w:rsid w:val="0035294E"/>
    <w:rsid w:val="003534B1"/>
    <w:rsid w:val="00360155"/>
    <w:rsid w:val="00363020"/>
    <w:rsid w:val="00367C9E"/>
    <w:rsid w:val="00367EC6"/>
    <w:rsid w:val="00370731"/>
    <w:rsid w:val="0037290D"/>
    <w:rsid w:val="00373A9A"/>
    <w:rsid w:val="00375FBF"/>
    <w:rsid w:val="003846CB"/>
    <w:rsid w:val="0038571C"/>
    <w:rsid w:val="00385E87"/>
    <w:rsid w:val="00386164"/>
    <w:rsid w:val="00396C4B"/>
    <w:rsid w:val="00397CBC"/>
    <w:rsid w:val="003A268D"/>
    <w:rsid w:val="003A65F8"/>
    <w:rsid w:val="003B437D"/>
    <w:rsid w:val="003B6051"/>
    <w:rsid w:val="003D03B4"/>
    <w:rsid w:val="003D28AF"/>
    <w:rsid w:val="003D5D4F"/>
    <w:rsid w:val="003D7EAD"/>
    <w:rsid w:val="003E0188"/>
    <w:rsid w:val="003E02D5"/>
    <w:rsid w:val="003E13CB"/>
    <w:rsid w:val="003E2055"/>
    <w:rsid w:val="003E4256"/>
    <w:rsid w:val="003E48B2"/>
    <w:rsid w:val="003E729D"/>
    <w:rsid w:val="003E7B3D"/>
    <w:rsid w:val="003F1B99"/>
    <w:rsid w:val="003F3521"/>
    <w:rsid w:val="003F3EBE"/>
    <w:rsid w:val="003F533F"/>
    <w:rsid w:val="004058FF"/>
    <w:rsid w:val="00405DE6"/>
    <w:rsid w:val="00405F59"/>
    <w:rsid w:val="0041489F"/>
    <w:rsid w:val="0041649F"/>
    <w:rsid w:val="00422858"/>
    <w:rsid w:val="00423BD6"/>
    <w:rsid w:val="00426B07"/>
    <w:rsid w:val="0043075C"/>
    <w:rsid w:val="00431304"/>
    <w:rsid w:val="00433A91"/>
    <w:rsid w:val="00435E19"/>
    <w:rsid w:val="00441462"/>
    <w:rsid w:val="00441E3E"/>
    <w:rsid w:val="00442197"/>
    <w:rsid w:val="00443D8A"/>
    <w:rsid w:val="00443FD7"/>
    <w:rsid w:val="004442B3"/>
    <w:rsid w:val="0044506C"/>
    <w:rsid w:val="00445215"/>
    <w:rsid w:val="00445421"/>
    <w:rsid w:val="004464A8"/>
    <w:rsid w:val="00447A9C"/>
    <w:rsid w:val="00450A6B"/>
    <w:rsid w:val="0045315F"/>
    <w:rsid w:val="00453433"/>
    <w:rsid w:val="00453C1A"/>
    <w:rsid w:val="00453F38"/>
    <w:rsid w:val="004607B1"/>
    <w:rsid w:val="00465715"/>
    <w:rsid w:val="00466C0E"/>
    <w:rsid w:val="004721A0"/>
    <w:rsid w:val="004816F2"/>
    <w:rsid w:val="00481B46"/>
    <w:rsid w:val="004930D0"/>
    <w:rsid w:val="004977BB"/>
    <w:rsid w:val="004A172C"/>
    <w:rsid w:val="004A2C6E"/>
    <w:rsid w:val="004A2EB2"/>
    <w:rsid w:val="004A70C8"/>
    <w:rsid w:val="004B1093"/>
    <w:rsid w:val="004B3EE1"/>
    <w:rsid w:val="004B7BD4"/>
    <w:rsid w:val="004C0B1E"/>
    <w:rsid w:val="004C2454"/>
    <w:rsid w:val="004D409D"/>
    <w:rsid w:val="004D7FC5"/>
    <w:rsid w:val="004E226A"/>
    <w:rsid w:val="004E345E"/>
    <w:rsid w:val="004E3ED9"/>
    <w:rsid w:val="004E6120"/>
    <w:rsid w:val="004F19F5"/>
    <w:rsid w:val="004F4216"/>
    <w:rsid w:val="004F47DE"/>
    <w:rsid w:val="004F50FD"/>
    <w:rsid w:val="004F7E13"/>
    <w:rsid w:val="00501C9F"/>
    <w:rsid w:val="0050439E"/>
    <w:rsid w:val="005050DF"/>
    <w:rsid w:val="0050585F"/>
    <w:rsid w:val="00512FB2"/>
    <w:rsid w:val="00514050"/>
    <w:rsid w:val="0052069E"/>
    <w:rsid w:val="00520D36"/>
    <w:rsid w:val="00521426"/>
    <w:rsid w:val="005314B5"/>
    <w:rsid w:val="00540CC4"/>
    <w:rsid w:val="0054206F"/>
    <w:rsid w:val="00544030"/>
    <w:rsid w:val="00550617"/>
    <w:rsid w:val="005514FA"/>
    <w:rsid w:val="005525DE"/>
    <w:rsid w:val="00554EFF"/>
    <w:rsid w:val="0055527C"/>
    <w:rsid w:val="00556C49"/>
    <w:rsid w:val="00560683"/>
    <w:rsid w:val="00563283"/>
    <w:rsid w:val="0057066A"/>
    <w:rsid w:val="005731DF"/>
    <w:rsid w:val="00575AFA"/>
    <w:rsid w:val="00577BD8"/>
    <w:rsid w:val="00580289"/>
    <w:rsid w:val="0058070F"/>
    <w:rsid w:val="00583055"/>
    <w:rsid w:val="00584DA5"/>
    <w:rsid w:val="00585327"/>
    <w:rsid w:val="00586850"/>
    <w:rsid w:val="00596755"/>
    <w:rsid w:val="00597264"/>
    <w:rsid w:val="005B4903"/>
    <w:rsid w:val="005B7F71"/>
    <w:rsid w:val="005C3569"/>
    <w:rsid w:val="005D1041"/>
    <w:rsid w:val="005D2D80"/>
    <w:rsid w:val="005D6F50"/>
    <w:rsid w:val="005E1C69"/>
    <w:rsid w:val="005F14DB"/>
    <w:rsid w:val="005F24D6"/>
    <w:rsid w:val="005F38FD"/>
    <w:rsid w:val="006023EE"/>
    <w:rsid w:val="0060674C"/>
    <w:rsid w:val="00607AC5"/>
    <w:rsid w:val="00611867"/>
    <w:rsid w:val="00612DB1"/>
    <w:rsid w:val="00620C43"/>
    <w:rsid w:val="00622BF4"/>
    <w:rsid w:val="0062447C"/>
    <w:rsid w:val="006249E0"/>
    <w:rsid w:val="00624BBD"/>
    <w:rsid w:val="00633753"/>
    <w:rsid w:val="00635E85"/>
    <w:rsid w:val="00646E28"/>
    <w:rsid w:val="00647D8F"/>
    <w:rsid w:val="0065055F"/>
    <w:rsid w:val="00652C17"/>
    <w:rsid w:val="00654223"/>
    <w:rsid w:val="006623A4"/>
    <w:rsid w:val="00663B5D"/>
    <w:rsid w:val="0066412D"/>
    <w:rsid w:val="0066661A"/>
    <w:rsid w:val="00671B18"/>
    <w:rsid w:val="0067435D"/>
    <w:rsid w:val="00675DAB"/>
    <w:rsid w:val="00676FC2"/>
    <w:rsid w:val="00680530"/>
    <w:rsid w:val="006805E0"/>
    <w:rsid w:val="00687C1E"/>
    <w:rsid w:val="006901B5"/>
    <w:rsid w:val="0069334D"/>
    <w:rsid w:val="00694335"/>
    <w:rsid w:val="00697A59"/>
    <w:rsid w:val="006A0F80"/>
    <w:rsid w:val="006A112F"/>
    <w:rsid w:val="006A4805"/>
    <w:rsid w:val="006A58F4"/>
    <w:rsid w:val="006B3847"/>
    <w:rsid w:val="006B5764"/>
    <w:rsid w:val="006C2474"/>
    <w:rsid w:val="006C40F8"/>
    <w:rsid w:val="006D35C2"/>
    <w:rsid w:val="006D4A9B"/>
    <w:rsid w:val="006E0590"/>
    <w:rsid w:val="006E0AA7"/>
    <w:rsid w:val="006E21A6"/>
    <w:rsid w:val="006F3D12"/>
    <w:rsid w:val="006F462B"/>
    <w:rsid w:val="007069DE"/>
    <w:rsid w:val="00707C6A"/>
    <w:rsid w:val="00712F0A"/>
    <w:rsid w:val="00716068"/>
    <w:rsid w:val="00716506"/>
    <w:rsid w:val="007226DB"/>
    <w:rsid w:val="007329D2"/>
    <w:rsid w:val="00734B50"/>
    <w:rsid w:val="00734C49"/>
    <w:rsid w:val="007351BA"/>
    <w:rsid w:val="007354A5"/>
    <w:rsid w:val="00737936"/>
    <w:rsid w:val="007408A8"/>
    <w:rsid w:val="00740A31"/>
    <w:rsid w:val="00752E32"/>
    <w:rsid w:val="00753B95"/>
    <w:rsid w:val="00754532"/>
    <w:rsid w:val="00755345"/>
    <w:rsid w:val="00760DEE"/>
    <w:rsid w:val="00765394"/>
    <w:rsid w:val="007705AF"/>
    <w:rsid w:val="007771CD"/>
    <w:rsid w:val="007773DF"/>
    <w:rsid w:val="0077788E"/>
    <w:rsid w:val="0079018C"/>
    <w:rsid w:val="00791551"/>
    <w:rsid w:val="00791596"/>
    <w:rsid w:val="007A0886"/>
    <w:rsid w:val="007A3043"/>
    <w:rsid w:val="007A3B3C"/>
    <w:rsid w:val="007A5E1B"/>
    <w:rsid w:val="007A6100"/>
    <w:rsid w:val="007A7DD4"/>
    <w:rsid w:val="007B35F0"/>
    <w:rsid w:val="007B6672"/>
    <w:rsid w:val="007C0A3F"/>
    <w:rsid w:val="007C2EC0"/>
    <w:rsid w:val="007C74FE"/>
    <w:rsid w:val="007D2419"/>
    <w:rsid w:val="007D2A84"/>
    <w:rsid w:val="007D5049"/>
    <w:rsid w:val="007D6835"/>
    <w:rsid w:val="007D6F19"/>
    <w:rsid w:val="007D7AD3"/>
    <w:rsid w:val="007E1E73"/>
    <w:rsid w:val="007E3291"/>
    <w:rsid w:val="007E59F4"/>
    <w:rsid w:val="007E68C1"/>
    <w:rsid w:val="007E7DD0"/>
    <w:rsid w:val="007F1195"/>
    <w:rsid w:val="007F3894"/>
    <w:rsid w:val="007F5E38"/>
    <w:rsid w:val="007F7B25"/>
    <w:rsid w:val="007F7FB5"/>
    <w:rsid w:val="00800640"/>
    <w:rsid w:val="00805E1B"/>
    <w:rsid w:val="008069DA"/>
    <w:rsid w:val="00810B9E"/>
    <w:rsid w:val="008122E6"/>
    <w:rsid w:val="00814ED3"/>
    <w:rsid w:val="00815BD7"/>
    <w:rsid w:val="00820678"/>
    <w:rsid w:val="00820879"/>
    <w:rsid w:val="008276A0"/>
    <w:rsid w:val="0083100E"/>
    <w:rsid w:val="00831BDE"/>
    <w:rsid w:val="00831FCB"/>
    <w:rsid w:val="008324E8"/>
    <w:rsid w:val="00834F00"/>
    <w:rsid w:val="00835E7F"/>
    <w:rsid w:val="00835F10"/>
    <w:rsid w:val="00836F5B"/>
    <w:rsid w:val="00837795"/>
    <w:rsid w:val="00852401"/>
    <w:rsid w:val="0085253C"/>
    <w:rsid w:val="00856C3E"/>
    <w:rsid w:val="00861A09"/>
    <w:rsid w:val="00864AF2"/>
    <w:rsid w:val="00867CA5"/>
    <w:rsid w:val="008725EF"/>
    <w:rsid w:val="00874E37"/>
    <w:rsid w:val="0088070A"/>
    <w:rsid w:val="00880811"/>
    <w:rsid w:val="0088271F"/>
    <w:rsid w:val="00884549"/>
    <w:rsid w:val="00891A06"/>
    <w:rsid w:val="00895131"/>
    <w:rsid w:val="008A1DD1"/>
    <w:rsid w:val="008A3452"/>
    <w:rsid w:val="008A5C28"/>
    <w:rsid w:val="008B014F"/>
    <w:rsid w:val="008B5BFB"/>
    <w:rsid w:val="008B6FEB"/>
    <w:rsid w:val="008B74D1"/>
    <w:rsid w:val="008C1269"/>
    <w:rsid w:val="008C17BE"/>
    <w:rsid w:val="008C4CDC"/>
    <w:rsid w:val="008D3757"/>
    <w:rsid w:val="008D3E0F"/>
    <w:rsid w:val="008D3FC0"/>
    <w:rsid w:val="008D48A9"/>
    <w:rsid w:val="008D591C"/>
    <w:rsid w:val="008E14D0"/>
    <w:rsid w:val="008E3E38"/>
    <w:rsid w:val="008E4ACB"/>
    <w:rsid w:val="008E7AAB"/>
    <w:rsid w:val="008F3D24"/>
    <w:rsid w:val="008F4366"/>
    <w:rsid w:val="00901765"/>
    <w:rsid w:val="00902435"/>
    <w:rsid w:val="0090426D"/>
    <w:rsid w:val="00907062"/>
    <w:rsid w:val="00907639"/>
    <w:rsid w:val="00910736"/>
    <w:rsid w:val="00910F06"/>
    <w:rsid w:val="00915D28"/>
    <w:rsid w:val="00922B43"/>
    <w:rsid w:val="00931CAA"/>
    <w:rsid w:val="00933E7B"/>
    <w:rsid w:val="0093764B"/>
    <w:rsid w:val="00940BDF"/>
    <w:rsid w:val="0094569C"/>
    <w:rsid w:val="0095409F"/>
    <w:rsid w:val="00955B8F"/>
    <w:rsid w:val="00956CF2"/>
    <w:rsid w:val="00960F74"/>
    <w:rsid w:val="00963ACC"/>
    <w:rsid w:val="00963EA6"/>
    <w:rsid w:val="0096509A"/>
    <w:rsid w:val="009678AE"/>
    <w:rsid w:val="00967A64"/>
    <w:rsid w:val="0097339E"/>
    <w:rsid w:val="00973EE0"/>
    <w:rsid w:val="009748A0"/>
    <w:rsid w:val="00976373"/>
    <w:rsid w:val="00981E55"/>
    <w:rsid w:val="009840EB"/>
    <w:rsid w:val="00984123"/>
    <w:rsid w:val="00984609"/>
    <w:rsid w:val="00991674"/>
    <w:rsid w:val="00992829"/>
    <w:rsid w:val="0099583A"/>
    <w:rsid w:val="00995D20"/>
    <w:rsid w:val="00997EE1"/>
    <w:rsid w:val="009A3967"/>
    <w:rsid w:val="009A4EB6"/>
    <w:rsid w:val="009A5482"/>
    <w:rsid w:val="009B53E3"/>
    <w:rsid w:val="009C0742"/>
    <w:rsid w:val="009C18E3"/>
    <w:rsid w:val="009C28BC"/>
    <w:rsid w:val="009C2E61"/>
    <w:rsid w:val="009C60A4"/>
    <w:rsid w:val="009D1960"/>
    <w:rsid w:val="009D27C1"/>
    <w:rsid w:val="009D31C5"/>
    <w:rsid w:val="009D7119"/>
    <w:rsid w:val="009E59B0"/>
    <w:rsid w:val="009F2501"/>
    <w:rsid w:val="009F450D"/>
    <w:rsid w:val="009F5709"/>
    <w:rsid w:val="00A03101"/>
    <w:rsid w:val="00A0384F"/>
    <w:rsid w:val="00A043CE"/>
    <w:rsid w:val="00A058CA"/>
    <w:rsid w:val="00A0786F"/>
    <w:rsid w:val="00A16B80"/>
    <w:rsid w:val="00A209EC"/>
    <w:rsid w:val="00A20A2F"/>
    <w:rsid w:val="00A24898"/>
    <w:rsid w:val="00A2563C"/>
    <w:rsid w:val="00A25F2F"/>
    <w:rsid w:val="00A3391D"/>
    <w:rsid w:val="00A3485B"/>
    <w:rsid w:val="00A37CF7"/>
    <w:rsid w:val="00A43C07"/>
    <w:rsid w:val="00A516AF"/>
    <w:rsid w:val="00A54E19"/>
    <w:rsid w:val="00A56867"/>
    <w:rsid w:val="00A7000B"/>
    <w:rsid w:val="00A71462"/>
    <w:rsid w:val="00A73E2F"/>
    <w:rsid w:val="00A742AC"/>
    <w:rsid w:val="00A750BA"/>
    <w:rsid w:val="00A75EA2"/>
    <w:rsid w:val="00A779D4"/>
    <w:rsid w:val="00A8140D"/>
    <w:rsid w:val="00A82C97"/>
    <w:rsid w:val="00A847C0"/>
    <w:rsid w:val="00A849D9"/>
    <w:rsid w:val="00A84DFC"/>
    <w:rsid w:val="00A93458"/>
    <w:rsid w:val="00A94D29"/>
    <w:rsid w:val="00A95210"/>
    <w:rsid w:val="00A95C58"/>
    <w:rsid w:val="00AA65FB"/>
    <w:rsid w:val="00AA7139"/>
    <w:rsid w:val="00AB0C2C"/>
    <w:rsid w:val="00AB55BA"/>
    <w:rsid w:val="00AB7B8B"/>
    <w:rsid w:val="00AC059F"/>
    <w:rsid w:val="00AC0C67"/>
    <w:rsid w:val="00AC4E60"/>
    <w:rsid w:val="00AC6A82"/>
    <w:rsid w:val="00AD003A"/>
    <w:rsid w:val="00AD0D63"/>
    <w:rsid w:val="00AD1E29"/>
    <w:rsid w:val="00AD49B1"/>
    <w:rsid w:val="00AE03DF"/>
    <w:rsid w:val="00AE3643"/>
    <w:rsid w:val="00AE3B49"/>
    <w:rsid w:val="00AF28F1"/>
    <w:rsid w:val="00AF7061"/>
    <w:rsid w:val="00B010B4"/>
    <w:rsid w:val="00B047CB"/>
    <w:rsid w:val="00B1178A"/>
    <w:rsid w:val="00B12BE9"/>
    <w:rsid w:val="00B14056"/>
    <w:rsid w:val="00B21420"/>
    <w:rsid w:val="00B22E22"/>
    <w:rsid w:val="00B23C68"/>
    <w:rsid w:val="00B2577C"/>
    <w:rsid w:val="00B257E3"/>
    <w:rsid w:val="00B2643B"/>
    <w:rsid w:val="00B2708B"/>
    <w:rsid w:val="00B3015A"/>
    <w:rsid w:val="00B3466D"/>
    <w:rsid w:val="00B40C2D"/>
    <w:rsid w:val="00B464B4"/>
    <w:rsid w:val="00B5187A"/>
    <w:rsid w:val="00B5447C"/>
    <w:rsid w:val="00B54C8B"/>
    <w:rsid w:val="00B61617"/>
    <w:rsid w:val="00B61690"/>
    <w:rsid w:val="00B62699"/>
    <w:rsid w:val="00B656BF"/>
    <w:rsid w:val="00B67A76"/>
    <w:rsid w:val="00B7026A"/>
    <w:rsid w:val="00B82556"/>
    <w:rsid w:val="00B838BC"/>
    <w:rsid w:val="00B859D8"/>
    <w:rsid w:val="00B85A82"/>
    <w:rsid w:val="00B86D65"/>
    <w:rsid w:val="00B92AAF"/>
    <w:rsid w:val="00B95655"/>
    <w:rsid w:val="00B9585B"/>
    <w:rsid w:val="00B96892"/>
    <w:rsid w:val="00BA4270"/>
    <w:rsid w:val="00BA45CF"/>
    <w:rsid w:val="00BB298F"/>
    <w:rsid w:val="00BB5268"/>
    <w:rsid w:val="00BB6829"/>
    <w:rsid w:val="00BC1AFB"/>
    <w:rsid w:val="00BC261F"/>
    <w:rsid w:val="00BC37CE"/>
    <w:rsid w:val="00BC7E1D"/>
    <w:rsid w:val="00BD4EE7"/>
    <w:rsid w:val="00BE20B5"/>
    <w:rsid w:val="00BF20E2"/>
    <w:rsid w:val="00BF2489"/>
    <w:rsid w:val="00BF4BC4"/>
    <w:rsid w:val="00C02006"/>
    <w:rsid w:val="00C026CF"/>
    <w:rsid w:val="00C109BB"/>
    <w:rsid w:val="00C1336B"/>
    <w:rsid w:val="00C137FA"/>
    <w:rsid w:val="00C16BDB"/>
    <w:rsid w:val="00C3250F"/>
    <w:rsid w:val="00C33C29"/>
    <w:rsid w:val="00C345C8"/>
    <w:rsid w:val="00C37785"/>
    <w:rsid w:val="00C424D0"/>
    <w:rsid w:val="00C43959"/>
    <w:rsid w:val="00C43B88"/>
    <w:rsid w:val="00C46B30"/>
    <w:rsid w:val="00C47479"/>
    <w:rsid w:val="00C50596"/>
    <w:rsid w:val="00C52D44"/>
    <w:rsid w:val="00C602AB"/>
    <w:rsid w:val="00C6401A"/>
    <w:rsid w:val="00C74294"/>
    <w:rsid w:val="00C803E3"/>
    <w:rsid w:val="00C836DF"/>
    <w:rsid w:val="00C86247"/>
    <w:rsid w:val="00C871FE"/>
    <w:rsid w:val="00C928C5"/>
    <w:rsid w:val="00C93039"/>
    <w:rsid w:val="00C95C11"/>
    <w:rsid w:val="00C96A0C"/>
    <w:rsid w:val="00C97AE6"/>
    <w:rsid w:val="00CA0B98"/>
    <w:rsid w:val="00CA337C"/>
    <w:rsid w:val="00CA3E9F"/>
    <w:rsid w:val="00CB0F3E"/>
    <w:rsid w:val="00CB0FD7"/>
    <w:rsid w:val="00CB286A"/>
    <w:rsid w:val="00CB6B81"/>
    <w:rsid w:val="00CC213B"/>
    <w:rsid w:val="00CC32E5"/>
    <w:rsid w:val="00CC3BE3"/>
    <w:rsid w:val="00CD14A7"/>
    <w:rsid w:val="00CD17F5"/>
    <w:rsid w:val="00CD3358"/>
    <w:rsid w:val="00CD4E72"/>
    <w:rsid w:val="00CD531B"/>
    <w:rsid w:val="00CE21C7"/>
    <w:rsid w:val="00CF3CF2"/>
    <w:rsid w:val="00CF4B1E"/>
    <w:rsid w:val="00D014D1"/>
    <w:rsid w:val="00D01897"/>
    <w:rsid w:val="00D01F23"/>
    <w:rsid w:val="00D025C8"/>
    <w:rsid w:val="00D03C75"/>
    <w:rsid w:val="00D0460B"/>
    <w:rsid w:val="00D07A1D"/>
    <w:rsid w:val="00D161A6"/>
    <w:rsid w:val="00D308C3"/>
    <w:rsid w:val="00D312EB"/>
    <w:rsid w:val="00D3159B"/>
    <w:rsid w:val="00D32038"/>
    <w:rsid w:val="00D347DB"/>
    <w:rsid w:val="00D34A53"/>
    <w:rsid w:val="00D358F6"/>
    <w:rsid w:val="00D3608D"/>
    <w:rsid w:val="00D44B59"/>
    <w:rsid w:val="00D44BA1"/>
    <w:rsid w:val="00D5341C"/>
    <w:rsid w:val="00D54C25"/>
    <w:rsid w:val="00D54EA3"/>
    <w:rsid w:val="00D56D01"/>
    <w:rsid w:val="00D575D5"/>
    <w:rsid w:val="00D57CD6"/>
    <w:rsid w:val="00D61223"/>
    <w:rsid w:val="00D61A1B"/>
    <w:rsid w:val="00D7103A"/>
    <w:rsid w:val="00D83293"/>
    <w:rsid w:val="00D83E79"/>
    <w:rsid w:val="00D84E4D"/>
    <w:rsid w:val="00D91E7E"/>
    <w:rsid w:val="00D92E0A"/>
    <w:rsid w:val="00D944D7"/>
    <w:rsid w:val="00DA3D59"/>
    <w:rsid w:val="00DA53EC"/>
    <w:rsid w:val="00DB1FA5"/>
    <w:rsid w:val="00DB33ED"/>
    <w:rsid w:val="00DB7A3D"/>
    <w:rsid w:val="00DC22F5"/>
    <w:rsid w:val="00DC31BA"/>
    <w:rsid w:val="00DC42CA"/>
    <w:rsid w:val="00DC4313"/>
    <w:rsid w:val="00DD2322"/>
    <w:rsid w:val="00DE0F1B"/>
    <w:rsid w:val="00DE1D62"/>
    <w:rsid w:val="00DE2EB4"/>
    <w:rsid w:val="00DE4237"/>
    <w:rsid w:val="00DE4DBF"/>
    <w:rsid w:val="00DE684D"/>
    <w:rsid w:val="00DE7F56"/>
    <w:rsid w:val="00DF11E8"/>
    <w:rsid w:val="00DF29DB"/>
    <w:rsid w:val="00DF37E4"/>
    <w:rsid w:val="00DF6DDD"/>
    <w:rsid w:val="00E027BD"/>
    <w:rsid w:val="00E040D0"/>
    <w:rsid w:val="00E0624E"/>
    <w:rsid w:val="00E10B3B"/>
    <w:rsid w:val="00E131E8"/>
    <w:rsid w:val="00E151FD"/>
    <w:rsid w:val="00E20749"/>
    <w:rsid w:val="00E30882"/>
    <w:rsid w:val="00E325D0"/>
    <w:rsid w:val="00E345B1"/>
    <w:rsid w:val="00E352B2"/>
    <w:rsid w:val="00E406E0"/>
    <w:rsid w:val="00E448BF"/>
    <w:rsid w:val="00E51B7D"/>
    <w:rsid w:val="00E5358A"/>
    <w:rsid w:val="00E5363C"/>
    <w:rsid w:val="00E53724"/>
    <w:rsid w:val="00E558C6"/>
    <w:rsid w:val="00E56008"/>
    <w:rsid w:val="00E5633E"/>
    <w:rsid w:val="00E574DD"/>
    <w:rsid w:val="00E74F7B"/>
    <w:rsid w:val="00E81DA4"/>
    <w:rsid w:val="00E91563"/>
    <w:rsid w:val="00E926A4"/>
    <w:rsid w:val="00E94437"/>
    <w:rsid w:val="00E95AE6"/>
    <w:rsid w:val="00E97999"/>
    <w:rsid w:val="00EB01E0"/>
    <w:rsid w:val="00ED2254"/>
    <w:rsid w:val="00ED4C16"/>
    <w:rsid w:val="00ED7086"/>
    <w:rsid w:val="00ED79D1"/>
    <w:rsid w:val="00EE0E62"/>
    <w:rsid w:val="00EE31E2"/>
    <w:rsid w:val="00EF039C"/>
    <w:rsid w:val="00EF2C7F"/>
    <w:rsid w:val="00EF43FD"/>
    <w:rsid w:val="00EF5815"/>
    <w:rsid w:val="00F03467"/>
    <w:rsid w:val="00F14159"/>
    <w:rsid w:val="00F165FE"/>
    <w:rsid w:val="00F27B05"/>
    <w:rsid w:val="00F32910"/>
    <w:rsid w:val="00F34547"/>
    <w:rsid w:val="00F3649B"/>
    <w:rsid w:val="00F37492"/>
    <w:rsid w:val="00F40618"/>
    <w:rsid w:val="00F43A91"/>
    <w:rsid w:val="00F44EB9"/>
    <w:rsid w:val="00F45FC3"/>
    <w:rsid w:val="00F55615"/>
    <w:rsid w:val="00F57359"/>
    <w:rsid w:val="00F72B6F"/>
    <w:rsid w:val="00F72D00"/>
    <w:rsid w:val="00F754BC"/>
    <w:rsid w:val="00F76393"/>
    <w:rsid w:val="00F77DBD"/>
    <w:rsid w:val="00F82C55"/>
    <w:rsid w:val="00F954C2"/>
    <w:rsid w:val="00F96AD2"/>
    <w:rsid w:val="00F97160"/>
    <w:rsid w:val="00FA0B37"/>
    <w:rsid w:val="00FA2840"/>
    <w:rsid w:val="00FA2841"/>
    <w:rsid w:val="00FA6CDC"/>
    <w:rsid w:val="00FB0DEB"/>
    <w:rsid w:val="00FB11C1"/>
    <w:rsid w:val="00FB28CC"/>
    <w:rsid w:val="00FB3C79"/>
    <w:rsid w:val="00FB6887"/>
    <w:rsid w:val="00FC09BB"/>
    <w:rsid w:val="00FC365A"/>
    <w:rsid w:val="00FC7F1F"/>
    <w:rsid w:val="00FD1C01"/>
    <w:rsid w:val="00FD2EF1"/>
    <w:rsid w:val="00FE244B"/>
    <w:rsid w:val="00FE2A68"/>
    <w:rsid w:val="00FE30C5"/>
    <w:rsid w:val="00FE646D"/>
    <w:rsid w:val="00FE6DC5"/>
    <w:rsid w:val="00FE7574"/>
    <w:rsid w:val="00FF3AB8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locked/>
    <w:rsid w:val="00A779D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779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D07A1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07A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E1EB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нак Знак1"/>
    <w:basedOn w:val="a0"/>
    <w:uiPriority w:val="99"/>
    <w:rsid w:val="002118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388FCV5f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A582D05457514DC67398692E0E821A655CE1498B5EBC08B0D7B1338A0B6AD39F51F0C9B568114AD18CF2V5f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AD18CF2V5f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68AF2V5f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B279-D2AD-41A9-B905-F98FA5DE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12553</Words>
  <Characters>71556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Юмагулова Фирая Анасовна</dc:creator>
  <cp:keywords/>
  <dc:description/>
  <cp:lastModifiedBy>Пользователь</cp:lastModifiedBy>
  <cp:revision>719</cp:revision>
  <cp:lastPrinted>2018-01-15T04:09:00Z</cp:lastPrinted>
  <dcterms:created xsi:type="dcterms:W3CDTF">2014-07-24T09:23:00Z</dcterms:created>
  <dcterms:modified xsi:type="dcterms:W3CDTF">2018-01-15T04:10:00Z</dcterms:modified>
</cp:coreProperties>
</file>